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E0FF" w14:textId="77777777" w:rsidR="000D52A0" w:rsidRDefault="00F374B4">
      <w:pPr>
        <w:spacing w:line="276" w:lineRule="auto"/>
        <w:ind w:firstLine="850"/>
        <w:jc w:val="center"/>
        <w:rPr>
          <w:rFonts w:ascii="Arial" w:eastAsia="Arial" w:hAnsi="Arial" w:cs="Arial"/>
          <w:b/>
          <w:bCs/>
        </w:rPr>
      </w:pPr>
      <w:r>
        <w:rPr>
          <w:rFonts w:ascii="Arial" w:eastAsia="Arial" w:hAnsi="Arial" w:cs="Arial"/>
          <w:b/>
          <w:bCs/>
          <w:noProof/>
        </w:rPr>
        <mc:AlternateContent>
          <mc:Choice Requires="wpg">
            <w:drawing>
              <wp:inline distT="0" distB="0" distL="0" distR="0" wp14:anchorId="7B269C33" wp14:editId="13435168">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C:\Users\User\AppData\Local\Temp\CdbDocEditor\27c88425-8525-456f-8a24-2e7d3ad11bea\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C:\Users\User\AppData\Local\Temp\CdbDocEditor\27c88425-8525-456f-8a24-2e7d3ad11bea\document.files\image001.jpg"/>
                        <pic:cNvPicPr>
                          <a:picLocks noChangeAspect="1"/>
                        </pic:cNvPicPr>
                      </pic:nvPicPr>
                      <pic:blipFill>
                        <a:blip r:embed="rId6"/>
                        <a:stretch/>
                      </pic:blipFill>
                      <pic:spPr bwMode="auto">
                        <a:xfrm>
                          <a:off x="0" y="0"/>
                          <a:ext cx="1152525" cy="1152525"/>
                        </a:xfrm>
                        <a:prstGeom prst="rect">
                          <a:avLst/>
                        </a:prstGeom>
                        <a:noFill/>
                        <a:ln>
                          <a:noFill/>
                          <a:miter/>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75pt;height:90.75pt;mso-wrap-distance-left:0.00pt;mso-wrap-distance-top:0.00pt;mso-wrap-distance-right:0.00pt;mso-wrap-distance-bottom:0.00pt;z-index:1;" stroked="f">
                <v:imagedata r:id="rId8" o:title=""/>
                <o:lock v:ext="edit" rotation="t"/>
              </v:shape>
            </w:pict>
          </mc:Fallback>
        </mc:AlternateContent>
      </w:r>
    </w:p>
    <w:p w14:paraId="237A76FF" w14:textId="77777777" w:rsidR="000D52A0" w:rsidRDefault="00F374B4">
      <w:pPr>
        <w:spacing w:line="276" w:lineRule="auto"/>
        <w:ind w:firstLine="850"/>
        <w:jc w:val="center"/>
        <w:rPr>
          <w:rFonts w:ascii="Arial" w:hAnsi="Arial" w:cs="Arial"/>
          <w:sz w:val="32"/>
          <w:szCs w:val="32"/>
        </w:rPr>
      </w:pPr>
      <w:r>
        <w:rPr>
          <w:rFonts w:ascii="Arial" w:eastAsia="Arial" w:hAnsi="Arial" w:cs="Arial"/>
          <w:b/>
          <w:bCs/>
          <w:sz w:val="32"/>
          <w:szCs w:val="32"/>
        </w:rPr>
        <w:t>КЫРГЫЗ РЕСПУБЛИКАСЫНЫН МЫЙЗАМЫ</w:t>
      </w:r>
    </w:p>
    <w:p w14:paraId="2C33DEBE" w14:textId="77777777" w:rsidR="000D52A0" w:rsidRDefault="000D52A0">
      <w:pPr>
        <w:spacing w:line="276" w:lineRule="auto"/>
        <w:ind w:firstLine="850"/>
        <w:jc w:val="both"/>
        <w:rPr>
          <w:rFonts w:ascii="Arial" w:hAnsi="Arial" w:cs="Arial"/>
        </w:rPr>
      </w:pPr>
    </w:p>
    <w:p w14:paraId="5CF4EB26" w14:textId="77777777" w:rsidR="000D52A0" w:rsidRDefault="00F374B4">
      <w:pPr>
        <w:spacing w:line="276" w:lineRule="auto"/>
        <w:ind w:firstLine="850"/>
        <w:jc w:val="both"/>
        <w:rPr>
          <w:rFonts w:ascii="Arial" w:eastAsia="Arial" w:hAnsi="Arial" w:cs="Arial"/>
        </w:rPr>
      </w:pPr>
      <w:r>
        <w:rPr>
          <w:rFonts w:ascii="Arial" w:eastAsia="Arial" w:hAnsi="Arial" w:cs="Arial"/>
        </w:rPr>
        <w:t>2009-жылдын 20-июлу № 241</w:t>
      </w:r>
    </w:p>
    <w:p w14:paraId="3AEDFFA0" w14:textId="77777777" w:rsidR="000D52A0" w:rsidRDefault="000D52A0">
      <w:pPr>
        <w:spacing w:line="276" w:lineRule="auto"/>
        <w:ind w:firstLine="850"/>
        <w:jc w:val="center"/>
        <w:rPr>
          <w:rFonts w:ascii="Arial" w:hAnsi="Arial" w:cs="Arial"/>
          <w:sz w:val="28"/>
          <w:szCs w:val="28"/>
        </w:rPr>
      </w:pPr>
    </w:p>
    <w:p w14:paraId="57746967" w14:textId="77777777" w:rsidR="000D52A0" w:rsidRDefault="00F374B4">
      <w:pPr>
        <w:spacing w:line="276" w:lineRule="auto"/>
        <w:ind w:firstLine="850"/>
        <w:jc w:val="center"/>
        <w:rPr>
          <w:rFonts w:ascii="Arial" w:eastAsia="Arial" w:hAnsi="Arial" w:cs="Arial"/>
          <w:b/>
          <w:bCs/>
          <w:spacing w:val="5"/>
          <w:sz w:val="28"/>
          <w:szCs w:val="28"/>
        </w:rPr>
      </w:pPr>
      <w:r>
        <w:rPr>
          <w:rFonts w:ascii="Arial" w:eastAsia="Arial" w:hAnsi="Arial" w:cs="Arial"/>
          <w:b/>
          <w:bCs/>
          <w:spacing w:val="5"/>
          <w:sz w:val="28"/>
          <w:szCs w:val="28"/>
        </w:rPr>
        <w:t>Кыргыз Республикасынын ченемдик укуктук актылары жөнүндө</w:t>
      </w:r>
    </w:p>
    <w:p w14:paraId="27FC6AD0" w14:textId="77777777" w:rsidR="000D52A0" w:rsidRDefault="000D52A0">
      <w:pPr>
        <w:spacing w:line="276" w:lineRule="auto"/>
        <w:ind w:firstLine="850"/>
        <w:jc w:val="center"/>
        <w:rPr>
          <w:rFonts w:ascii="Arial" w:hAnsi="Arial" w:cs="Arial"/>
        </w:rPr>
      </w:pPr>
    </w:p>
    <w:p w14:paraId="199A719A" w14:textId="77777777" w:rsidR="000D52A0" w:rsidRDefault="00F374B4">
      <w:pPr>
        <w:spacing w:line="276" w:lineRule="auto"/>
        <w:ind w:firstLine="850"/>
        <w:jc w:val="center"/>
        <w:rPr>
          <w:rFonts w:ascii="Arial" w:eastAsia="Arial" w:hAnsi="Arial" w:cs="Arial"/>
          <w:bCs/>
          <w:i/>
        </w:rPr>
      </w:pPr>
      <w:r>
        <w:rPr>
          <w:rFonts w:ascii="Arial" w:eastAsia="Arial" w:hAnsi="Arial" w:cs="Arial"/>
          <w:i/>
          <w:iCs/>
        </w:rPr>
        <w:t xml:space="preserve">(КР </w:t>
      </w:r>
      <w:hyperlink r:id="rId9" w:tooltip="https://cbd.minjust.gov.kg/203267" w:history="1">
        <w:r>
          <w:rPr>
            <w:rStyle w:val="aff0"/>
            <w:rFonts w:ascii="Arial" w:eastAsia="Arial" w:hAnsi="Arial" w:cs="Arial"/>
            <w:i/>
            <w:iCs/>
          </w:rPr>
          <w:t>2011-жылдын 13-майындагы № 23</w:t>
        </w:r>
      </w:hyperlink>
      <w:r>
        <w:rPr>
          <w:rFonts w:ascii="Arial" w:eastAsia="Arial" w:hAnsi="Arial" w:cs="Arial"/>
          <w:i/>
          <w:iCs/>
        </w:rPr>
        <w:t xml:space="preserve">, </w:t>
      </w:r>
      <w:hyperlink r:id="rId10" w:tooltip="https://cbd.minjust.gov.kg/203795" w:history="1">
        <w:r>
          <w:rPr>
            <w:rStyle w:val="aff0"/>
            <w:rFonts w:ascii="Arial" w:eastAsia="Arial" w:hAnsi="Arial" w:cs="Arial"/>
            <w:i/>
            <w:iCs/>
          </w:rPr>
          <w:t>2012-жылдын 7-декабрындагы № 195</w:t>
        </w:r>
      </w:hyperlink>
      <w:r>
        <w:rPr>
          <w:rFonts w:ascii="Arial" w:eastAsia="Arial" w:hAnsi="Arial" w:cs="Arial"/>
          <w:i/>
          <w:iCs/>
        </w:rPr>
        <w:t xml:space="preserve">, </w:t>
      </w:r>
      <w:hyperlink r:id="rId11" w:tooltip="https://cbd.minjust.gov.kg/203824" w:history="1">
        <w:r>
          <w:rPr>
            <w:rStyle w:val="aff0"/>
            <w:rFonts w:ascii="Arial" w:eastAsia="Arial" w:hAnsi="Arial" w:cs="Arial"/>
            <w:i/>
            <w:iCs/>
          </w:rPr>
          <w:t>2013-жылдын 14-февралындагы № 17</w:t>
        </w:r>
      </w:hyperlink>
      <w:r>
        <w:rPr>
          <w:rFonts w:ascii="Arial" w:eastAsia="Arial" w:hAnsi="Arial" w:cs="Arial"/>
          <w:i/>
          <w:iCs/>
        </w:rPr>
        <w:t>,</w:t>
      </w:r>
      <w:r>
        <w:rPr>
          <w:rFonts w:ascii="Arial" w:eastAsia="Arial" w:hAnsi="Arial" w:cs="Arial"/>
          <w:i/>
          <w:iCs/>
        </w:rPr>
        <w:br/>
      </w:r>
      <w:hyperlink r:id="rId12" w:tooltip="https://cbd.minjust.gov.kg/203829" w:history="1">
        <w:r>
          <w:rPr>
            <w:rStyle w:val="aff0"/>
            <w:rFonts w:ascii="Arial" w:eastAsia="Arial" w:hAnsi="Arial" w:cs="Arial"/>
            <w:i/>
            <w:iCs/>
          </w:rPr>
          <w:t>2013-жылды</w:t>
        </w:r>
        <w:r>
          <w:rPr>
            <w:rStyle w:val="aff0"/>
            <w:rFonts w:ascii="Arial" w:eastAsia="Arial" w:hAnsi="Arial" w:cs="Arial"/>
            <w:i/>
            <w:iCs/>
          </w:rPr>
          <w:t>н 19-февралындагы № 22</w:t>
        </w:r>
      </w:hyperlink>
      <w:r>
        <w:rPr>
          <w:rFonts w:ascii="Arial" w:eastAsia="Arial" w:hAnsi="Arial" w:cs="Arial"/>
          <w:i/>
          <w:iCs/>
        </w:rPr>
        <w:t xml:space="preserve">, </w:t>
      </w:r>
      <w:hyperlink r:id="rId13" w:tooltip="https://cbd.minjust.gov.kg/203837" w:history="1">
        <w:r>
          <w:rPr>
            <w:rStyle w:val="aff0"/>
            <w:rFonts w:ascii="Arial" w:eastAsia="Arial" w:hAnsi="Arial" w:cs="Arial"/>
            <w:i/>
            <w:iCs/>
          </w:rPr>
          <w:t>2013-жылдын 22-февралындагы № 30</w:t>
        </w:r>
      </w:hyperlink>
      <w:r>
        <w:rPr>
          <w:rFonts w:ascii="Arial" w:eastAsia="Arial" w:hAnsi="Arial" w:cs="Arial"/>
          <w:i/>
          <w:iCs/>
        </w:rPr>
        <w:t xml:space="preserve">, </w:t>
      </w:r>
      <w:hyperlink r:id="rId14" w:tooltip="https://cbd.minjust.gov.kg/203939" w:history="1">
        <w:r>
          <w:rPr>
            <w:rStyle w:val="aff0"/>
            <w:rFonts w:ascii="Arial" w:eastAsia="Arial" w:hAnsi="Arial" w:cs="Arial"/>
            <w:i/>
            <w:iCs/>
          </w:rPr>
          <w:t>2013-жылдын 11-июлун</w:t>
        </w:r>
        <w:r>
          <w:rPr>
            <w:rStyle w:val="aff0"/>
            <w:rFonts w:ascii="Arial" w:eastAsia="Arial" w:hAnsi="Arial" w:cs="Arial"/>
            <w:i/>
            <w:iCs/>
          </w:rPr>
          <w:t>дагы № 131</w:t>
        </w:r>
      </w:hyperlink>
      <w:r>
        <w:rPr>
          <w:rFonts w:ascii="Arial" w:eastAsia="Arial" w:hAnsi="Arial" w:cs="Arial"/>
          <w:i/>
          <w:iCs/>
        </w:rPr>
        <w:br/>
      </w:r>
      <w:hyperlink r:id="rId15" w:tooltip="https://cbd.minjust.gov.kg/205257" w:history="1">
        <w:r>
          <w:rPr>
            <w:rStyle w:val="aff0"/>
            <w:rFonts w:ascii="Arial" w:eastAsia="Arial" w:hAnsi="Arial" w:cs="Arial"/>
            <w:i/>
            <w:iCs/>
            <w:lang w:val="ky-KG"/>
          </w:rPr>
          <w:t>2014-жылдын 18-февралындагы № 35</w:t>
        </w:r>
      </w:hyperlink>
      <w:r>
        <w:rPr>
          <w:rFonts w:ascii="Arial" w:eastAsia="Arial" w:hAnsi="Arial" w:cs="Arial"/>
          <w:i/>
          <w:iCs/>
          <w:lang w:val="ky-KG"/>
        </w:rPr>
        <w:t xml:space="preserve">, </w:t>
      </w:r>
      <w:hyperlink r:id="rId16" w:tooltip="https://cbd.minjust.gov.kg/205268" w:history="1">
        <w:r>
          <w:rPr>
            <w:rStyle w:val="aff0"/>
            <w:rFonts w:ascii="Arial" w:eastAsia="Arial" w:hAnsi="Arial" w:cs="Arial"/>
            <w:i/>
            <w:iCs/>
            <w:lang w:val="ky-KG"/>
          </w:rPr>
          <w:t>2014-жылдын 14-мартындагы № 47</w:t>
        </w:r>
      </w:hyperlink>
      <w:r>
        <w:rPr>
          <w:rFonts w:ascii="Arial" w:eastAsia="Arial" w:hAnsi="Arial" w:cs="Arial"/>
          <w:i/>
          <w:iCs/>
          <w:lang w:val="ky-KG"/>
        </w:rPr>
        <w:t xml:space="preserve">, </w:t>
      </w:r>
      <w:hyperlink r:id="rId17" w:tooltip="https://cbd.minjust.gov.kg/205333" w:history="1">
        <w:r>
          <w:rPr>
            <w:rStyle w:val="aff0"/>
            <w:rFonts w:ascii="Arial" w:eastAsia="Arial" w:hAnsi="Arial" w:cs="Arial"/>
            <w:i/>
            <w:iCs/>
            <w:lang w:val="ky-KG"/>
          </w:rPr>
          <w:t>2014-жылдын 7-июлундагы № 112</w:t>
        </w:r>
      </w:hyperlink>
      <w:r>
        <w:rPr>
          <w:rFonts w:ascii="Arial" w:eastAsia="Arial" w:hAnsi="Arial" w:cs="Arial"/>
          <w:i/>
          <w:iCs/>
          <w:lang w:val="ky-KG"/>
        </w:rPr>
        <w:t>,</w:t>
      </w:r>
      <w:r>
        <w:rPr>
          <w:rFonts w:ascii="Arial" w:eastAsia="Arial" w:hAnsi="Arial" w:cs="Arial"/>
          <w:i/>
          <w:iCs/>
          <w:lang w:val="ky-KG"/>
        </w:rPr>
        <w:br/>
      </w:r>
      <w:hyperlink r:id="rId18" w:tooltip="https://cbd.minjust.gov.kg/111505" w:history="1">
        <w:r>
          <w:rPr>
            <w:rStyle w:val="aff0"/>
            <w:rFonts w:ascii="Arial" w:eastAsia="Arial" w:hAnsi="Arial" w:cs="Arial"/>
            <w:i/>
            <w:iCs/>
            <w:lang w:val="ky-KG"/>
          </w:rPr>
          <w:t>2016-жылдын 29-декабрындагы № 224</w:t>
        </w:r>
      </w:hyperlink>
      <w:r>
        <w:rPr>
          <w:rFonts w:ascii="Arial" w:eastAsia="Arial" w:hAnsi="Arial" w:cs="Arial"/>
          <w:i/>
          <w:iCs/>
          <w:lang w:val="ky-KG"/>
        </w:rPr>
        <w:t xml:space="preserve">, </w:t>
      </w:r>
      <w:hyperlink r:id="rId19" w:tooltip="https://cbd.minjust.gov.kg/111644" w:history="1">
        <w:r>
          <w:rPr>
            <w:rStyle w:val="aff0"/>
            <w:rFonts w:ascii="Arial" w:eastAsia="Arial" w:hAnsi="Arial" w:cs="Arial"/>
            <w:i/>
            <w:iCs/>
            <w:lang w:val="ky-KG"/>
          </w:rPr>
          <w:t>2017-жылдын 20-июлундагы № 137</w:t>
        </w:r>
      </w:hyperlink>
      <w:r>
        <w:rPr>
          <w:rFonts w:ascii="Arial" w:eastAsia="Arial" w:hAnsi="Arial" w:cs="Arial"/>
          <w:i/>
          <w:iCs/>
          <w:lang w:val="ky-KG"/>
        </w:rPr>
        <w:t>,</w:t>
      </w:r>
      <w:r>
        <w:rPr>
          <w:rFonts w:ascii="Arial" w:eastAsia="Arial" w:hAnsi="Arial" w:cs="Arial"/>
          <w:lang w:val="ky-KG"/>
        </w:rPr>
        <w:t xml:space="preserve"> </w:t>
      </w:r>
      <w:hyperlink r:id="rId20" w:tooltip="https://cbd.minjust.gov.kg/111962" w:history="1">
        <w:r>
          <w:rPr>
            <w:rStyle w:val="aff0"/>
            <w:rFonts w:ascii="Arial" w:eastAsia="Arial" w:hAnsi="Arial" w:cs="Arial"/>
            <w:i/>
            <w:iCs/>
            <w:lang w:val="ky-KG"/>
          </w:rPr>
          <w:t>2019-жылдын 8-августундагы № 115</w:t>
        </w:r>
      </w:hyperlink>
      <w:r>
        <w:rPr>
          <w:rFonts w:ascii="Arial" w:eastAsia="Arial" w:hAnsi="Arial" w:cs="Arial"/>
          <w:i/>
          <w:iCs/>
          <w:lang w:val="ky-KG"/>
        </w:rPr>
        <w:t xml:space="preserve">, </w:t>
      </w:r>
      <w:hyperlink r:id="rId21" w:tooltip="https://cbd.minjust.gov.kg/112023" w:history="1">
        <w:r>
          <w:rPr>
            <w:rStyle w:val="aff0"/>
            <w:rFonts w:ascii="Arial" w:eastAsia="Arial" w:hAnsi="Arial" w:cs="Arial"/>
            <w:i/>
            <w:iCs/>
            <w:lang w:val="ky-KG"/>
          </w:rPr>
          <w:t>2020-жылдын 3-апрелиндеги № 33</w:t>
        </w:r>
      </w:hyperlink>
      <w:r>
        <w:rPr>
          <w:rFonts w:ascii="Arial" w:eastAsia="Arial" w:hAnsi="Arial" w:cs="Arial"/>
          <w:i/>
          <w:iCs/>
        </w:rPr>
        <w:t xml:space="preserve">, </w:t>
      </w:r>
      <w:hyperlink r:id="rId22" w:tooltip="https://cbd.minjust.gov.kg/4-5495/edition/28180/kg" w:history="1">
        <w:r>
          <w:rPr>
            <w:rStyle w:val="aff0"/>
            <w:rFonts w:ascii="Arial" w:eastAsia="Arial" w:hAnsi="Arial" w:cs="Arial"/>
            <w:i/>
            <w:iCs/>
          </w:rPr>
          <w:t>2025-жылдын 7-мартындагы № 51</w:t>
        </w:r>
      </w:hyperlink>
      <w:r>
        <w:rPr>
          <w:rFonts w:ascii="Arial" w:eastAsia="Arial" w:hAnsi="Arial" w:cs="Arial"/>
          <w:i/>
          <w:iCs/>
        </w:rPr>
        <w:t xml:space="preserve"> Мыйзамдарынын редакцияларына ылайык)</w:t>
      </w:r>
    </w:p>
    <w:p w14:paraId="5504D1B9" w14:textId="77777777" w:rsidR="000D52A0" w:rsidRDefault="00F374B4">
      <w:pPr>
        <w:keepNext/>
        <w:spacing w:before="200" w:line="276" w:lineRule="auto"/>
        <w:jc w:val="center"/>
        <w:rPr>
          <w:rFonts w:ascii="Arial" w:hAnsi="Arial" w:cs="Arial"/>
        </w:rPr>
      </w:pPr>
      <w:r>
        <w:rPr>
          <w:rFonts w:ascii="Arial" w:eastAsia="Arial" w:hAnsi="Arial" w:cs="Arial"/>
          <w:b/>
          <w:bCs/>
        </w:rPr>
        <w:t>1-глава</w:t>
      </w:r>
      <w:r>
        <w:rPr>
          <w:rFonts w:ascii="Arial" w:eastAsia="Arial" w:hAnsi="Arial" w:cs="Arial"/>
          <w:b/>
          <w:bCs/>
        </w:rPr>
        <w:br/>
        <w:t>Жалпы жоболор</w:t>
      </w:r>
    </w:p>
    <w:p w14:paraId="34EE8990" w14:textId="77777777" w:rsidR="000D52A0" w:rsidRDefault="00F374B4">
      <w:pPr>
        <w:spacing w:line="276" w:lineRule="auto"/>
        <w:ind w:firstLine="850"/>
        <w:jc w:val="both"/>
        <w:rPr>
          <w:rFonts w:ascii="Arial" w:hAnsi="Arial" w:cs="Arial"/>
        </w:rPr>
      </w:pPr>
      <w:r>
        <w:rPr>
          <w:rFonts w:ascii="Arial" w:eastAsia="Arial" w:hAnsi="Arial" w:cs="Arial"/>
        </w:rPr>
        <w:t> </w:t>
      </w:r>
    </w:p>
    <w:p w14:paraId="3E202D9B" w14:textId="77777777" w:rsidR="000D52A0" w:rsidRDefault="00F374B4">
      <w:pPr>
        <w:spacing w:line="276" w:lineRule="auto"/>
        <w:ind w:firstLine="850"/>
        <w:jc w:val="both"/>
        <w:rPr>
          <w:rFonts w:ascii="Arial" w:hAnsi="Arial" w:cs="Arial"/>
        </w:rPr>
      </w:pPr>
      <w:bookmarkStart w:id="0" w:name="st_1"/>
      <w:bookmarkEnd w:id="0"/>
      <w:r>
        <w:rPr>
          <w:rFonts w:ascii="Arial" w:eastAsia="Arial" w:hAnsi="Arial" w:cs="Arial"/>
          <w:b/>
          <w:bCs/>
        </w:rPr>
        <w:t>1-берене. Ушул Мыйзамды колдонуу чөйрөсү</w:t>
      </w:r>
    </w:p>
    <w:p w14:paraId="73827A68" w14:textId="77777777" w:rsidR="000D52A0" w:rsidRDefault="00F374B4">
      <w:pPr>
        <w:spacing w:line="276" w:lineRule="auto"/>
        <w:ind w:firstLine="850"/>
        <w:jc w:val="both"/>
        <w:rPr>
          <w:rFonts w:ascii="Arial" w:hAnsi="Arial" w:cs="Arial"/>
        </w:rPr>
      </w:pPr>
      <w:r>
        <w:rPr>
          <w:rFonts w:ascii="Arial" w:eastAsia="Arial" w:hAnsi="Arial" w:cs="Arial"/>
        </w:rPr>
        <w:t> </w:t>
      </w:r>
    </w:p>
    <w:p w14:paraId="6F9EE595" w14:textId="77777777" w:rsidR="000D52A0" w:rsidRDefault="00F374B4">
      <w:pPr>
        <w:spacing w:line="276" w:lineRule="auto"/>
        <w:ind w:firstLine="850"/>
        <w:jc w:val="both"/>
        <w:rPr>
          <w:rFonts w:ascii="Arial" w:hAnsi="Arial" w:cs="Arial"/>
        </w:rPr>
      </w:pPr>
      <w:r>
        <w:rPr>
          <w:rFonts w:ascii="Arial" w:eastAsia="Arial" w:hAnsi="Arial" w:cs="Arial"/>
        </w:rPr>
        <w:t>1. Ушул Мыйзам ченем чыгаруу иш-аракетинин принциптерин аныктайт, ченемдик укуктук актылардын түшүнүгүн жана түрлөрүн, алардын өз ара катышын, аларды д</w:t>
      </w:r>
      <w:r>
        <w:rPr>
          <w:rFonts w:ascii="Arial" w:eastAsia="Arial" w:hAnsi="Arial" w:cs="Arial"/>
        </w:rPr>
        <w:t>аярдоонун, кабыл алуунун, жарыялоонун тартибин, ошондой эле аларды колдонуунун, чечмелөөнүн жана коллизияларды чечүүнүн эрежелерин белгилейт.</w:t>
      </w:r>
    </w:p>
    <w:p w14:paraId="3DDA846F" w14:textId="77777777" w:rsidR="000D52A0" w:rsidRDefault="00F374B4">
      <w:pPr>
        <w:spacing w:line="276" w:lineRule="auto"/>
        <w:ind w:firstLine="850"/>
        <w:jc w:val="both"/>
        <w:rPr>
          <w:rFonts w:ascii="Arial" w:hAnsi="Arial" w:cs="Arial"/>
        </w:rPr>
      </w:pPr>
      <w:r>
        <w:rPr>
          <w:rFonts w:ascii="Arial" w:eastAsia="Arial" w:hAnsi="Arial" w:cs="Arial"/>
        </w:rPr>
        <w:t xml:space="preserve">2. Башка мыйзамдарда жана башка ченемдик укуктук актыларда камтылган жана ушул Мыйзамдын иштөө чөйрөсүнө тийиштүү </w:t>
      </w:r>
      <w:r>
        <w:rPr>
          <w:rFonts w:ascii="Arial" w:eastAsia="Arial" w:hAnsi="Arial" w:cs="Arial"/>
        </w:rPr>
        <w:t>мыйзамдардын ченемдери ушул Мыйзамга ылайык келиши керек. Ушул Мыйзамдын жана башка мыйзамдардын ортосунда карама-каршылыктар келип чыккан учурда ушул Мыйзамдын ченемдери колдонулат.</w:t>
      </w:r>
    </w:p>
    <w:p w14:paraId="0317612E" w14:textId="77777777" w:rsidR="000D52A0" w:rsidRDefault="00F374B4">
      <w:pPr>
        <w:spacing w:line="276" w:lineRule="auto"/>
        <w:ind w:firstLine="850"/>
        <w:jc w:val="both"/>
        <w:rPr>
          <w:rFonts w:ascii="Arial" w:hAnsi="Arial" w:cs="Arial"/>
        </w:rPr>
      </w:pPr>
      <w:r>
        <w:rPr>
          <w:rFonts w:ascii="Arial" w:eastAsia="Arial" w:hAnsi="Arial" w:cs="Arial"/>
        </w:rPr>
        <w:t> </w:t>
      </w:r>
    </w:p>
    <w:p w14:paraId="32F7E6CC" w14:textId="77777777" w:rsidR="000D52A0" w:rsidRDefault="00F374B4">
      <w:pPr>
        <w:spacing w:line="276" w:lineRule="auto"/>
        <w:ind w:firstLine="850"/>
        <w:jc w:val="both"/>
        <w:rPr>
          <w:rFonts w:ascii="Arial" w:hAnsi="Arial" w:cs="Arial"/>
        </w:rPr>
      </w:pPr>
      <w:bookmarkStart w:id="1" w:name="st_2"/>
      <w:bookmarkEnd w:id="1"/>
      <w:r>
        <w:rPr>
          <w:rFonts w:ascii="Arial" w:eastAsia="Arial" w:hAnsi="Arial" w:cs="Arial"/>
          <w:b/>
          <w:bCs/>
        </w:rPr>
        <w:t>2-берене. Ушул Мыйзамда колдонулуучу негизги түшүнүктөр</w:t>
      </w:r>
    </w:p>
    <w:p w14:paraId="6B5DE5B8" w14:textId="77777777" w:rsidR="000D52A0" w:rsidRDefault="00F374B4">
      <w:pPr>
        <w:spacing w:line="276" w:lineRule="auto"/>
        <w:ind w:firstLine="850"/>
        <w:jc w:val="both"/>
        <w:rPr>
          <w:rFonts w:ascii="Arial" w:hAnsi="Arial" w:cs="Arial"/>
        </w:rPr>
      </w:pPr>
      <w:r>
        <w:rPr>
          <w:rFonts w:ascii="Arial" w:eastAsia="Arial" w:hAnsi="Arial" w:cs="Arial"/>
        </w:rPr>
        <w:t> </w:t>
      </w:r>
    </w:p>
    <w:p w14:paraId="0C42AAE0" w14:textId="77777777" w:rsidR="000D52A0" w:rsidRDefault="00F374B4">
      <w:pPr>
        <w:spacing w:line="276" w:lineRule="auto"/>
        <w:ind w:firstLine="850"/>
        <w:jc w:val="both"/>
        <w:rPr>
          <w:rFonts w:ascii="Arial" w:hAnsi="Arial" w:cs="Arial"/>
        </w:rPr>
      </w:pPr>
      <w:r>
        <w:rPr>
          <w:rFonts w:ascii="Arial" w:eastAsia="Arial" w:hAnsi="Arial" w:cs="Arial"/>
        </w:rPr>
        <w:t>Ушул Мыйзамда</w:t>
      </w:r>
      <w:r>
        <w:rPr>
          <w:rFonts w:ascii="Arial" w:eastAsia="Arial" w:hAnsi="Arial" w:cs="Arial"/>
        </w:rPr>
        <w:t xml:space="preserve"> төмөнкүдөй негизги терминдер, түшүнүктөр жана алардын аныктамалары колдонулат:</w:t>
      </w:r>
    </w:p>
    <w:p w14:paraId="74A1FD8F" w14:textId="77777777" w:rsidR="000D52A0" w:rsidRDefault="00F374B4">
      <w:pPr>
        <w:spacing w:line="276" w:lineRule="auto"/>
        <w:ind w:firstLine="850"/>
        <w:jc w:val="both"/>
        <w:rPr>
          <w:rFonts w:ascii="Arial" w:hAnsi="Arial" w:cs="Arial"/>
        </w:rPr>
      </w:pPr>
      <w:r>
        <w:rPr>
          <w:rFonts w:ascii="Arial" w:eastAsia="Arial" w:hAnsi="Arial" w:cs="Arial"/>
        </w:rPr>
        <w:t>мыйзамдар - коомдук мамилелерди жөнгө салуучу мыйзамдардын жана ченемдик укуктук актылардын жыйындысы;</w:t>
      </w:r>
    </w:p>
    <w:p w14:paraId="05893AE8"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актылардагы коллизиялар - бирдей эле коомдук мамилелерди</w:t>
      </w:r>
      <w:r>
        <w:rPr>
          <w:rFonts w:ascii="Arial" w:eastAsia="Arial" w:hAnsi="Arial" w:cs="Arial"/>
        </w:rPr>
        <w:t xml:space="preserve"> жөнгө салуучу колдонуудагы ченемдик укуктук актылардын ченемдеринин карама-каршы келүүсү (дал келбөөчүлүгү);</w:t>
      </w:r>
    </w:p>
    <w:p w14:paraId="7CA595BE" w14:textId="77777777" w:rsidR="000D52A0" w:rsidRDefault="00F374B4">
      <w:pPr>
        <w:spacing w:line="276" w:lineRule="auto"/>
        <w:ind w:firstLine="850"/>
        <w:jc w:val="both"/>
        <w:rPr>
          <w:rFonts w:ascii="Arial" w:hAnsi="Arial" w:cs="Arial"/>
        </w:rPr>
      </w:pPr>
      <w:r>
        <w:rPr>
          <w:rFonts w:ascii="Arial" w:eastAsia="Arial" w:hAnsi="Arial" w:cs="Arial"/>
        </w:rPr>
        <w:t>ченем жаратуу иш-аракети - ченемдик укуктук актыларды даярдоо, экспертизалоо, кабыл алуу (чыгаруу), өзгөртүү, толуктоо, чечмелөө, алардын колдонул</w:t>
      </w:r>
      <w:r>
        <w:rPr>
          <w:rFonts w:ascii="Arial" w:eastAsia="Arial" w:hAnsi="Arial" w:cs="Arial"/>
        </w:rPr>
        <w:t>ушун токтотуу, күчүн жоготту деп табуу же болбосо жокко чыгаруу боюнча илимий жана уюштуруу иштери;</w:t>
      </w:r>
    </w:p>
    <w:p w14:paraId="776E9474" w14:textId="77777777" w:rsidR="000D52A0" w:rsidRDefault="00F374B4">
      <w:pPr>
        <w:spacing w:line="276" w:lineRule="auto"/>
        <w:ind w:firstLine="850"/>
        <w:jc w:val="both"/>
        <w:rPr>
          <w:rFonts w:ascii="Arial" w:hAnsi="Arial" w:cs="Arial"/>
        </w:rPr>
      </w:pPr>
      <w:r>
        <w:rPr>
          <w:rFonts w:ascii="Arial" w:eastAsia="Arial" w:hAnsi="Arial" w:cs="Arial"/>
        </w:rPr>
        <w:t>ченем жаратуучу орган (кызмат адамы) - ченемдик укуктук актыларды кабыл алууга (чыгарууга) ыйгарым укук берилген мамлекеттик орган (кызмат адамы), жергиликт</w:t>
      </w:r>
      <w:r>
        <w:rPr>
          <w:rFonts w:ascii="Arial" w:eastAsia="Arial" w:hAnsi="Arial" w:cs="Arial"/>
        </w:rPr>
        <w:t>үү</w:t>
      </w:r>
      <w:r>
        <w:rPr>
          <w:rFonts w:ascii="Arial" w:eastAsia="Arial" w:hAnsi="Arial" w:cs="Arial"/>
        </w:rPr>
        <w:t xml:space="preserve"> өз алдынча башкаруу органы;</w:t>
      </w:r>
    </w:p>
    <w:p w14:paraId="68421ED9"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 - ыйгарым укуктуу мамлекеттик органдын (кызмат адамынын), жергиликтүү өз алдынча башкаруу органынын компетенциясынын чегинде же болбосо референдум аркылуу кабыл алынган (чыгарылган), укук ченемдерин (укук</w:t>
      </w:r>
      <w:r>
        <w:rPr>
          <w:rFonts w:ascii="Arial" w:eastAsia="Arial" w:hAnsi="Arial" w:cs="Arial"/>
        </w:rPr>
        <w:t>тук ченемдерди) белгилөөгө, өзгөртүүгө же жокко чыгарууга багытталган, аныкталган формадагы расмий документ;</w:t>
      </w:r>
    </w:p>
    <w:p w14:paraId="4BA65CA6" w14:textId="77777777" w:rsidR="000D52A0" w:rsidRDefault="00F374B4">
      <w:pPr>
        <w:spacing w:line="276" w:lineRule="auto"/>
        <w:ind w:firstLine="850"/>
        <w:jc w:val="both"/>
        <w:rPr>
          <w:rFonts w:ascii="Arial" w:hAnsi="Arial" w:cs="Arial"/>
        </w:rPr>
      </w:pPr>
      <w:r>
        <w:rPr>
          <w:rFonts w:ascii="Arial" w:eastAsia="Arial" w:hAnsi="Arial" w:cs="Arial"/>
        </w:rPr>
        <w:t>ченем жаратуу техникасы - ченемдик укуктук актылардын долбоорлорун даярдоо эрежелеринин системасы;</w:t>
      </w:r>
    </w:p>
    <w:p w14:paraId="483D22C6" w14:textId="77777777" w:rsidR="000D52A0" w:rsidRDefault="00F374B4">
      <w:pPr>
        <w:spacing w:line="276" w:lineRule="auto"/>
        <w:ind w:firstLine="850"/>
        <w:jc w:val="both"/>
        <w:rPr>
          <w:rFonts w:ascii="Arial" w:hAnsi="Arial" w:cs="Arial"/>
        </w:rPr>
      </w:pPr>
      <w:r>
        <w:rPr>
          <w:rFonts w:ascii="Arial" w:eastAsia="Arial" w:hAnsi="Arial" w:cs="Arial"/>
        </w:rPr>
        <w:t>мыйзамдардагы боштуктар - зарылдыгы колдонуудагы</w:t>
      </w:r>
      <w:r>
        <w:rPr>
          <w:rFonts w:ascii="Arial" w:eastAsia="Arial" w:hAnsi="Arial" w:cs="Arial"/>
        </w:rPr>
        <w:t xml:space="preserve"> мамлекеттик укуктук системанын маңызы жана мазмуну, эл аралык укуктун принциптери жана ченемдери менен шартталган укуктук ченемдердин жоктугу;</w:t>
      </w:r>
    </w:p>
    <w:p w14:paraId="6C6BD0EE" w14:textId="77777777" w:rsidR="000D52A0" w:rsidRDefault="00F374B4">
      <w:pPr>
        <w:spacing w:line="276" w:lineRule="auto"/>
        <w:ind w:firstLine="850"/>
        <w:jc w:val="both"/>
        <w:rPr>
          <w:rFonts w:ascii="Arial" w:hAnsi="Arial" w:cs="Arial"/>
        </w:rPr>
      </w:pPr>
      <w:r>
        <w:rPr>
          <w:rFonts w:ascii="Arial" w:eastAsia="Arial" w:hAnsi="Arial" w:cs="Arial"/>
        </w:rPr>
        <w:t>укук ченеми (укуктук ченем) - адамдардын аныкталбаган чөйрөсүнө жана көп ирет колдонууга эсептелген жалпыга милдеттүү жүрүм-турум эрежелери;</w:t>
      </w:r>
    </w:p>
    <w:p w14:paraId="7F3B33D7"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юридикалык күчү - ченемдик укуктук актынын мүнөздөмөсү, анда анын тийиштүү коомдук мамилел</w:t>
      </w:r>
      <w:r>
        <w:rPr>
          <w:rFonts w:ascii="Arial" w:eastAsia="Arial" w:hAnsi="Arial" w:cs="Arial"/>
        </w:rPr>
        <w:t>ерге карата милдеттүү түрдө колдонулушу, ошондой эле анын башка ченемдик укуктук актыларга кошо баш ийдирилгендиги аныкталат.</w:t>
      </w:r>
    </w:p>
    <w:p w14:paraId="1D40C933" w14:textId="77777777" w:rsidR="000D52A0" w:rsidRDefault="00F374B4">
      <w:pPr>
        <w:spacing w:line="276" w:lineRule="auto"/>
        <w:ind w:firstLine="850"/>
        <w:jc w:val="both"/>
        <w:rPr>
          <w:rFonts w:ascii="Arial" w:hAnsi="Arial" w:cs="Arial"/>
        </w:rPr>
      </w:pPr>
      <w:r>
        <w:rPr>
          <w:rFonts w:ascii="Arial" w:eastAsia="Arial" w:hAnsi="Arial" w:cs="Arial"/>
        </w:rPr>
        <w:t> </w:t>
      </w:r>
    </w:p>
    <w:p w14:paraId="59737A60" w14:textId="77777777" w:rsidR="000D52A0" w:rsidRDefault="00F374B4">
      <w:pPr>
        <w:spacing w:line="276" w:lineRule="auto"/>
        <w:ind w:firstLine="850"/>
        <w:jc w:val="both"/>
        <w:rPr>
          <w:rFonts w:ascii="Arial" w:hAnsi="Arial" w:cs="Arial"/>
        </w:rPr>
      </w:pPr>
      <w:bookmarkStart w:id="2" w:name="st_3"/>
      <w:bookmarkEnd w:id="2"/>
      <w:r>
        <w:rPr>
          <w:rFonts w:ascii="Arial" w:eastAsia="Arial" w:hAnsi="Arial" w:cs="Arial"/>
          <w:b/>
          <w:bCs/>
        </w:rPr>
        <w:t>3-берене. Ченем жаратуу иш-аракетинин принциптери</w:t>
      </w:r>
    </w:p>
    <w:p w14:paraId="3E2A8E57" w14:textId="77777777" w:rsidR="000D52A0" w:rsidRDefault="00F374B4">
      <w:pPr>
        <w:spacing w:line="276" w:lineRule="auto"/>
        <w:ind w:firstLine="850"/>
        <w:jc w:val="both"/>
        <w:rPr>
          <w:rFonts w:ascii="Arial" w:hAnsi="Arial" w:cs="Arial"/>
        </w:rPr>
      </w:pPr>
      <w:r>
        <w:rPr>
          <w:rFonts w:ascii="Arial" w:eastAsia="Arial" w:hAnsi="Arial" w:cs="Arial"/>
        </w:rPr>
        <w:t> </w:t>
      </w:r>
    </w:p>
    <w:p w14:paraId="01A374CE" w14:textId="77777777" w:rsidR="000D52A0" w:rsidRDefault="00F374B4">
      <w:pPr>
        <w:spacing w:line="276" w:lineRule="auto"/>
        <w:ind w:firstLine="850"/>
        <w:jc w:val="both"/>
        <w:rPr>
          <w:rFonts w:ascii="Arial" w:hAnsi="Arial" w:cs="Arial"/>
        </w:rPr>
      </w:pPr>
      <w:r>
        <w:rPr>
          <w:rFonts w:ascii="Arial" w:eastAsia="Arial" w:hAnsi="Arial" w:cs="Arial"/>
        </w:rPr>
        <w:t>Ченем жаратуу иш-аракети төмөнкү принциптерде жүзөгө ашырылат:</w:t>
      </w:r>
    </w:p>
    <w:p w14:paraId="76C4A41A" w14:textId="77777777" w:rsidR="000D52A0" w:rsidRDefault="00F374B4">
      <w:pPr>
        <w:spacing w:line="276" w:lineRule="auto"/>
        <w:ind w:firstLine="850"/>
        <w:jc w:val="both"/>
        <w:rPr>
          <w:rFonts w:ascii="Arial" w:hAnsi="Arial" w:cs="Arial"/>
        </w:rPr>
      </w:pPr>
      <w:r>
        <w:rPr>
          <w:rFonts w:ascii="Arial" w:eastAsia="Arial" w:hAnsi="Arial" w:cs="Arial"/>
        </w:rPr>
        <w:t>жарандардын ж</w:t>
      </w:r>
      <w:r>
        <w:rPr>
          <w:rFonts w:ascii="Arial" w:eastAsia="Arial" w:hAnsi="Arial" w:cs="Arial"/>
        </w:rPr>
        <w:t>ана юридикалык жактардын укуктарын, эркиндиктерин жана мыйзамдуу кызыкчылыктарын сактоо;</w:t>
      </w:r>
    </w:p>
    <w:p w14:paraId="70D86C29" w14:textId="77777777" w:rsidR="000D52A0" w:rsidRDefault="00F374B4">
      <w:pPr>
        <w:spacing w:line="276" w:lineRule="auto"/>
        <w:ind w:firstLine="850"/>
        <w:jc w:val="both"/>
        <w:rPr>
          <w:rFonts w:ascii="Arial" w:hAnsi="Arial" w:cs="Arial"/>
        </w:rPr>
      </w:pPr>
      <w:r>
        <w:rPr>
          <w:rFonts w:ascii="Arial" w:eastAsia="Arial" w:hAnsi="Arial" w:cs="Arial"/>
        </w:rPr>
        <w:t>мыйзамдуулук;</w:t>
      </w:r>
    </w:p>
    <w:p w14:paraId="39BA49DF" w14:textId="77777777" w:rsidR="000D52A0" w:rsidRDefault="00F374B4">
      <w:pPr>
        <w:spacing w:line="276" w:lineRule="auto"/>
        <w:ind w:firstLine="850"/>
        <w:jc w:val="both"/>
        <w:rPr>
          <w:rFonts w:ascii="Arial" w:hAnsi="Arial" w:cs="Arial"/>
        </w:rPr>
      </w:pPr>
      <w:r>
        <w:rPr>
          <w:rFonts w:ascii="Arial" w:eastAsia="Arial" w:hAnsi="Arial" w:cs="Arial"/>
        </w:rPr>
        <w:t>негиздүүлүк;</w:t>
      </w:r>
    </w:p>
    <w:p w14:paraId="3AB0B5EC" w14:textId="77777777" w:rsidR="000D52A0" w:rsidRDefault="00F374B4">
      <w:pPr>
        <w:spacing w:line="276" w:lineRule="auto"/>
        <w:ind w:firstLine="850"/>
        <w:jc w:val="both"/>
        <w:rPr>
          <w:rFonts w:ascii="Arial" w:hAnsi="Arial" w:cs="Arial"/>
        </w:rPr>
      </w:pPr>
      <w:r>
        <w:rPr>
          <w:rFonts w:ascii="Arial" w:eastAsia="Arial" w:hAnsi="Arial" w:cs="Arial"/>
        </w:rPr>
        <w:t>максатка ылайыктуулук;</w:t>
      </w:r>
    </w:p>
    <w:p w14:paraId="283FE445" w14:textId="77777777" w:rsidR="000D52A0" w:rsidRDefault="00F374B4">
      <w:pPr>
        <w:spacing w:line="276" w:lineRule="auto"/>
        <w:ind w:firstLine="850"/>
        <w:jc w:val="both"/>
        <w:rPr>
          <w:rFonts w:ascii="Arial" w:hAnsi="Arial" w:cs="Arial"/>
        </w:rPr>
      </w:pPr>
      <w:r>
        <w:rPr>
          <w:rFonts w:ascii="Arial" w:eastAsia="Arial" w:hAnsi="Arial" w:cs="Arial"/>
        </w:rPr>
        <w:t>адилеттүүлүк;</w:t>
      </w:r>
    </w:p>
    <w:p w14:paraId="3624F41F" w14:textId="77777777" w:rsidR="000D52A0" w:rsidRDefault="00F374B4">
      <w:pPr>
        <w:spacing w:line="276" w:lineRule="auto"/>
        <w:ind w:firstLine="850"/>
        <w:jc w:val="both"/>
        <w:rPr>
          <w:rFonts w:ascii="Arial" w:hAnsi="Arial" w:cs="Arial"/>
        </w:rPr>
      </w:pPr>
      <w:r>
        <w:rPr>
          <w:rFonts w:ascii="Arial" w:eastAsia="Arial" w:hAnsi="Arial" w:cs="Arial"/>
        </w:rPr>
        <w:t>айкындуулук;</w:t>
      </w:r>
    </w:p>
    <w:p w14:paraId="42B626EC"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тилинин жеткиликтүүлүгү.</w:t>
      </w:r>
    </w:p>
    <w:p w14:paraId="61000785"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23" w:tooltip="https://cbd.minjust.gov.kg/203824" w:history="1">
        <w:r>
          <w:rPr>
            <w:rStyle w:val="aff0"/>
            <w:rFonts w:ascii="Arial" w:eastAsia="Arial" w:hAnsi="Arial" w:cs="Arial"/>
            <w:i/>
            <w:iCs/>
          </w:rPr>
          <w:t>2013-жылдын 14-февралындагы № 17</w:t>
        </w:r>
      </w:hyperlink>
      <w:r>
        <w:rPr>
          <w:rFonts w:ascii="Arial" w:eastAsia="Arial" w:hAnsi="Arial" w:cs="Arial"/>
          <w:i/>
          <w:iCs/>
        </w:rPr>
        <w:t xml:space="preserve"> Мыйзамынын редакциясына ылайык) </w:t>
      </w:r>
    </w:p>
    <w:p w14:paraId="592D66B6" w14:textId="77777777" w:rsidR="000D52A0" w:rsidRDefault="00F374B4">
      <w:pPr>
        <w:spacing w:line="276" w:lineRule="auto"/>
        <w:ind w:firstLine="850"/>
        <w:jc w:val="both"/>
        <w:rPr>
          <w:rFonts w:ascii="Arial" w:hAnsi="Arial" w:cs="Arial"/>
        </w:rPr>
      </w:pPr>
      <w:r>
        <w:rPr>
          <w:rFonts w:ascii="Arial" w:eastAsia="Arial" w:hAnsi="Arial" w:cs="Arial"/>
        </w:rPr>
        <w:t> </w:t>
      </w:r>
    </w:p>
    <w:p w14:paraId="3DCA3573" w14:textId="77777777" w:rsidR="000D52A0" w:rsidRDefault="00F374B4">
      <w:pPr>
        <w:spacing w:line="276" w:lineRule="auto"/>
        <w:ind w:firstLine="850"/>
        <w:jc w:val="both"/>
        <w:rPr>
          <w:rFonts w:ascii="Arial" w:hAnsi="Arial" w:cs="Arial"/>
        </w:rPr>
      </w:pPr>
      <w:bookmarkStart w:id="3" w:name="st_4"/>
      <w:bookmarkEnd w:id="3"/>
      <w:r>
        <w:rPr>
          <w:rFonts w:ascii="Arial" w:eastAsia="Arial" w:hAnsi="Arial" w:cs="Arial"/>
          <w:b/>
          <w:bCs/>
        </w:rPr>
        <w:t>4-берене. Ченемдик укуктук актылардын түрлөрү</w:t>
      </w:r>
    </w:p>
    <w:p w14:paraId="117154BF" w14:textId="77777777" w:rsidR="000D52A0" w:rsidRDefault="00F374B4">
      <w:pPr>
        <w:spacing w:line="276" w:lineRule="auto"/>
        <w:ind w:firstLine="850"/>
        <w:jc w:val="both"/>
        <w:rPr>
          <w:rFonts w:ascii="Arial" w:hAnsi="Arial" w:cs="Arial"/>
        </w:rPr>
      </w:pPr>
      <w:r>
        <w:rPr>
          <w:rFonts w:ascii="Arial" w:eastAsia="Arial" w:hAnsi="Arial" w:cs="Arial"/>
        </w:rPr>
        <w:t> </w:t>
      </w:r>
    </w:p>
    <w:p w14:paraId="43CCE04E"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актылар төмөнкүдөй түрлөргө бөлүнөт:</w:t>
      </w:r>
    </w:p>
    <w:p w14:paraId="25C5DDAA" w14:textId="77777777" w:rsidR="000D52A0" w:rsidRDefault="00F374B4">
      <w:pPr>
        <w:spacing w:line="276" w:lineRule="auto"/>
        <w:ind w:firstLine="850"/>
        <w:jc w:val="both"/>
        <w:rPr>
          <w:rFonts w:ascii="Arial" w:hAnsi="Arial" w:cs="Arial"/>
        </w:rPr>
      </w:pPr>
      <w:r>
        <w:rPr>
          <w:rFonts w:ascii="Arial" w:eastAsia="Arial" w:hAnsi="Arial" w:cs="Arial"/>
          <w:b/>
          <w:bCs/>
        </w:rPr>
        <w:t>Конституция</w:t>
      </w:r>
      <w:r>
        <w:rPr>
          <w:rFonts w:ascii="Arial" w:eastAsia="Arial" w:hAnsi="Arial" w:cs="Arial"/>
        </w:rPr>
        <w:t xml:space="preserve"> - эң жогорку юридикалык күчкө ээ болгон, түздөн-түз колдонулуучу жана эң маанилүү коомдук мамилелерди укуктук жөнгө салууда негиз болуучу принциптерди жана ченемдерди бекитүүчү, мыйзамдар</w:t>
      </w:r>
      <w:r>
        <w:rPr>
          <w:rFonts w:ascii="Arial" w:eastAsia="Arial" w:hAnsi="Arial" w:cs="Arial"/>
        </w:rPr>
        <w:t>ды жана башка ченемдик укуктук актыларды кабыл алуу үчүн укуктук негиз түзүүчү ченемдик укуктук акт;</w:t>
      </w:r>
    </w:p>
    <w:p w14:paraId="32D5879E" w14:textId="77777777" w:rsidR="000D52A0" w:rsidRDefault="00F374B4">
      <w:pPr>
        <w:spacing w:line="276" w:lineRule="auto"/>
        <w:ind w:firstLine="850"/>
        <w:jc w:val="both"/>
        <w:rPr>
          <w:rFonts w:ascii="Arial" w:hAnsi="Arial" w:cs="Arial"/>
        </w:rPr>
      </w:pPr>
      <w:r>
        <w:rPr>
          <w:rFonts w:ascii="Arial" w:eastAsia="Arial" w:hAnsi="Arial" w:cs="Arial"/>
          <w:b/>
          <w:bCs/>
        </w:rPr>
        <w:t>конституциялык мыйзам</w:t>
      </w:r>
      <w:r>
        <w:rPr>
          <w:rFonts w:ascii="Arial" w:eastAsia="Arial" w:hAnsi="Arial" w:cs="Arial"/>
        </w:rPr>
        <w:t xml:space="preserve"> - Кыргыз Республикасынын Конституциясында белгиленген тартипте жана анда белгиленген маселелер боюнча Кыргыз Республикасынын Жогорку </w:t>
      </w:r>
      <w:r>
        <w:rPr>
          <w:rFonts w:ascii="Arial" w:eastAsia="Arial" w:hAnsi="Arial" w:cs="Arial"/>
        </w:rPr>
        <w:t>Кеңеши (мындан ары - Жогорку Кеңеш) тарабынан кабыл алынуучу ченемдик укуктук акт;</w:t>
      </w:r>
    </w:p>
    <w:p w14:paraId="44C08F77" w14:textId="77777777" w:rsidR="000D52A0" w:rsidRDefault="00F374B4">
      <w:pPr>
        <w:spacing w:line="276" w:lineRule="auto"/>
        <w:ind w:firstLine="850"/>
        <w:jc w:val="both"/>
        <w:rPr>
          <w:rFonts w:ascii="Arial" w:hAnsi="Arial" w:cs="Arial"/>
        </w:rPr>
      </w:pPr>
      <w:r>
        <w:rPr>
          <w:rFonts w:ascii="Arial" w:eastAsia="Arial" w:hAnsi="Arial" w:cs="Arial"/>
          <w:b/>
          <w:bCs/>
        </w:rPr>
        <w:t>кодекс</w:t>
      </w:r>
      <w:r>
        <w:rPr>
          <w:rFonts w:ascii="Arial" w:eastAsia="Arial" w:hAnsi="Arial" w:cs="Arial"/>
        </w:rPr>
        <w:t xml:space="preserve"> - бир тектүү коомдук мамилелерди системалуу жөнгө салууну камсыз кылуучу ченемдик укуктук акт;</w:t>
      </w:r>
    </w:p>
    <w:p w14:paraId="2A4CA49E" w14:textId="77777777" w:rsidR="000D52A0" w:rsidRDefault="00F374B4">
      <w:pPr>
        <w:spacing w:line="276" w:lineRule="auto"/>
        <w:ind w:firstLine="850"/>
        <w:jc w:val="both"/>
        <w:rPr>
          <w:rFonts w:ascii="Arial" w:hAnsi="Arial" w:cs="Arial"/>
        </w:rPr>
      </w:pPr>
      <w:r>
        <w:rPr>
          <w:rFonts w:ascii="Arial" w:eastAsia="Arial" w:hAnsi="Arial" w:cs="Arial"/>
          <w:b/>
          <w:bCs/>
        </w:rPr>
        <w:t>мыйзам</w:t>
      </w:r>
      <w:r>
        <w:rPr>
          <w:rFonts w:ascii="Arial" w:eastAsia="Arial" w:hAnsi="Arial" w:cs="Arial"/>
        </w:rPr>
        <w:t xml:space="preserve"> - белгиленген тартипте Жогорку Кеңеш тарабынан кабыл алынуучу жа</w:t>
      </w:r>
      <w:r>
        <w:rPr>
          <w:rFonts w:ascii="Arial" w:eastAsia="Arial" w:hAnsi="Arial" w:cs="Arial"/>
        </w:rPr>
        <w:t>на тиешелүү чөйрөдөгү абдан маанилүү коомдук мамилелерди жөнгө салуучу ченемдик укуктук акт;</w:t>
      </w:r>
    </w:p>
    <w:p w14:paraId="595419D0" w14:textId="77777777" w:rsidR="000D52A0" w:rsidRDefault="00F374B4">
      <w:pPr>
        <w:spacing w:line="276" w:lineRule="auto"/>
        <w:ind w:firstLine="850"/>
        <w:jc w:val="both"/>
        <w:rPr>
          <w:rFonts w:ascii="Arial" w:hAnsi="Arial" w:cs="Arial"/>
        </w:rPr>
      </w:pPr>
      <w:r>
        <w:rPr>
          <w:rFonts w:ascii="Arial" w:eastAsia="Arial" w:hAnsi="Arial" w:cs="Arial"/>
          <w:b/>
          <w:bCs/>
        </w:rPr>
        <w:t>Кыргыз Республикасынын Президентинин жарлыгы</w:t>
      </w:r>
      <w:r>
        <w:rPr>
          <w:rFonts w:ascii="Arial" w:eastAsia="Arial" w:hAnsi="Arial" w:cs="Arial"/>
        </w:rPr>
        <w:t xml:space="preserve"> - Кыргыз Республикасынын Президенти (мындан ары - Президент) чыгаруучу жана ушул Мыйзамда көрсөтүлгөн талаптарга ылайы</w:t>
      </w:r>
      <w:r>
        <w:rPr>
          <w:rFonts w:ascii="Arial" w:eastAsia="Arial" w:hAnsi="Arial" w:cs="Arial"/>
        </w:rPr>
        <w:t>к келүүчү ченемдик укуктук акт;</w:t>
      </w:r>
    </w:p>
    <w:p w14:paraId="0A6F274B" w14:textId="77777777" w:rsidR="000D52A0" w:rsidRDefault="00F374B4">
      <w:pPr>
        <w:spacing w:line="276" w:lineRule="auto"/>
        <w:ind w:firstLine="850"/>
        <w:jc w:val="both"/>
        <w:rPr>
          <w:rFonts w:ascii="Arial" w:hAnsi="Arial" w:cs="Arial"/>
        </w:rPr>
      </w:pPr>
      <w:r>
        <w:rPr>
          <w:rFonts w:ascii="Arial" w:eastAsia="Arial" w:hAnsi="Arial" w:cs="Arial"/>
          <w:b/>
          <w:bCs/>
        </w:rPr>
        <w:t>Жогорку Кеңештин токтому</w:t>
      </w:r>
      <w:r>
        <w:rPr>
          <w:rFonts w:ascii="Arial" w:eastAsia="Arial" w:hAnsi="Arial" w:cs="Arial"/>
        </w:rPr>
        <w:t xml:space="preserve"> - Конституцияда, </w:t>
      </w:r>
      <w:r>
        <w:rPr>
          <w:rFonts w:ascii="Arial" w:eastAsia="Arial" w:hAnsi="Arial" w:cs="Arial"/>
          <w:color w:val="000000"/>
        </w:rPr>
        <w:t>мыйзамдарда</w:t>
      </w:r>
      <w:r>
        <w:rPr>
          <w:rFonts w:ascii="Arial" w:eastAsia="Arial" w:hAnsi="Arial" w:cs="Arial"/>
        </w:rPr>
        <w:t xml:space="preserve"> Жогорку Кеңештин карамагына киргизилген маселелер боюнча Жогорку Кеңеш тарабынан кабыл алынуучу жана ушул Мыйзамда көрсөтүлгөн талаптарга ылайык келүүчү ченемдик укуктук </w:t>
      </w:r>
      <w:r>
        <w:rPr>
          <w:rFonts w:ascii="Arial" w:eastAsia="Arial" w:hAnsi="Arial" w:cs="Arial"/>
        </w:rPr>
        <w:t>акт;</w:t>
      </w:r>
    </w:p>
    <w:p w14:paraId="65431CD8" w14:textId="77777777" w:rsidR="000D52A0" w:rsidRDefault="00F374B4">
      <w:pPr>
        <w:spacing w:line="276" w:lineRule="auto"/>
        <w:ind w:firstLine="850"/>
        <w:jc w:val="both"/>
        <w:rPr>
          <w:rFonts w:ascii="Arial" w:hAnsi="Arial" w:cs="Arial"/>
        </w:rPr>
      </w:pPr>
      <w:r>
        <w:rPr>
          <w:rFonts w:ascii="Arial" w:eastAsia="Arial" w:hAnsi="Arial" w:cs="Arial"/>
          <w:b/>
          <w:bCs/>
          <w:color w:val="000000"/>
        </w:rPr>
        <w:t>Кыргыз Республикасынын Министрлер Кабинетинин токтому</w:t>
      </w:r>
      <w:r>
        <w:rPr>
          <w:rFonts w:ascii="Arial" w:eastAsia="Arial" w:hAnsi="Arial" w:cs="Arial"/>
          <w:color w:val="000000"/>
        </w:rPr>
        <w:t xml:space="preserve"> - кыйла жогорку юридикалык күчкө ээ болгон ченемдик укуктук актылардын негизинде жана аларды аткаруу үчүн Кыргыз Республикасынын Министрлер Кабинети (мындан ары - Министрлер Кабинети) тарабынан каб</w:t>
      </w:r>
      <w:r>
        <w:rPr>
          <w:rFonts w:ascii="Arial" w:eastAsia="Arial" w:hAnsi="Arial" w:cs="Arial"/>
          <w:color w:val="000000"/>
        </w:rPr>
        <w:t>ыл алынуучу, ушул Мыйзамда көрсөтүлгөн талаптарга ылайык келген ченемдик укуктук акт;</w:t>
      </w:r>
    </w:p>
    <w:p w14:paraId="5AB677F0" w14:textId="77777777" w:rsidR="000D52A0" w:rsidRDefault="00F374B4">
      <w:pPr>
        <w:spacing w:line="276" w:lineRule="auto"/>
        <w:ind w:firstLine="850"/>
        <w:jc w:val="both"/>
        <w:rPr>
          <w:rFonts w:ascii="Arial" w:hAnsi="Arial" w:cs="Arial"/>
        </w:rPr>
      </w:pPr>
      <w:r>
        <w:rPr>
          <w:rFonts w:ascii="Arial" w:eastAsia="Arial" w:hAnsi="Arial" w:cs="Arial"/>
          <w:b/>
          <w:bCs/>
        </w:rPr>
        <w:t>Кыргыз Республикасынын Улуттук банкынын токтому</w:t>
      </w:r>
      <w:r>
        <w:rPr>
          <w:rFonts w:ascii="Arial" w:eastAsia="Arial" w:hAnsi="Arial" w:cs="Arial"/>
        </w:rPr>
        <w:t xml:space="preserve"> - өзүнөн жогору юридикалык күчкө ээ болгон ченемдик укуктук актылардын негизинде жана аларды аткаруу үчүн Кыргыз Республик</w:t>
      </w:r>
      <w:r>
        <w:rPr>
          <w:rFonts w:ascii="Arial" w:eastAsia="Arial" w:hAnsi="Arial" w:cs="Arial"/>
        </w:rPr>
        <w:t>асынын Улуттук банкы (мындан ары Улуттук банк) тарабынан өз компетенциясынын чектеринде кабыл алынуучу жана ушул Мыйзамда көрсөтүлгөн талаптарга ылайык келүүчү ченемдик укуктук акт;</w:t>
      </w:r>
    </w:p>
    <w:p w14:paraId="25241A7D" w14:textId="77777777" w:rsidR="000D52A0" w:rsidRDefault="00F374B4">
      <w:pPr>
        <w:spacing w:line="276" w:lineRule="auto"/>
        <w:ind w:firstLine="850"/>
        <w:jc w:val="both"/>
        <w:rPr>
          <w:rFonts w:ascii="Arial" w:hAnsi="Arial" w:cs="Arial"/>
        </w:rPr>
      </w:pPr>
      <w:r>
        <w:rPr>
          <w:rFonts w:ascii="Arial" w:eastAsia="Arial" w:hAnsi="Arial" w:cs="Arial"/>
          <w:b/>
          <w:bCs/>
        </w:rPr>
        <w:t>Кыргыз Республикасынын Шайлоо жана референдум өткөрүү боюнча борбордук ком</w:t>
      </w:r>
      <w:r>
        <w:rPr>
          <w:rFonts w:ascii="Arial" w:eastAsia="Arial" w:hAnsi="Arial" w:cs="Arial"/>
          <w:b/>
          <w:bCs/>
        </w:rPr>
        <w:t>иссиясынын токтому</w:t>
      </w:r>
      <w:r>
        <w:rPr>
          <w:rFonts w:ascii="Arial" w:eastAsia="Arial" w:hAnsi="Arial" w:cs="Arial"/>
        </w:rPr>
        <w:t xml:space="preserve"> - өзүнөн жогору юридикалык күчкө ээ болгон ченемдик укуктук актылардын негизинде жана аларды аткаруу үчүн Кыргыз Республикасынын Борбордук шайлоо комиссиясы (мындан ары - Шайлоо жана референдум өткөрүү боюнча борбордук комиссия) тарабына</w:t>
      </w:r>
      <w:r>
        <w:rPr>
          <w:rFonts w:ascii="Arial" w:eastAsia="Arial" w:hAnsi="Arial" w:cs="Arial"/>
        </w:rPr>
        <w:t>н өз компетенциясынын чегинде кабыл алынуучу жана ушул Мыйзамда көрсөтүлгөн талаптарга ылайык келүүчү ченемдик укуктук акт;</w:t>
      </w:r>
    </w:p>
    <w:p w14:paraId="75190141" w14:textId="77777777" w:rsidR="000D52A0" w:rsidRDefault="00F374B4">
      <w:pPr>
        <w:spacing w:line="276" w:lineRule="auto"/>
        <w:ind w:firstLine="850"/>
        <w:jc w:val="both"/>
        <w:rPr>
          <w:rFonts w:ascii="Arial" w:hAnsi="Arial" w:cs="Arial"/>
        </w:rPr>
      </w:pPr>
      <w:r>
        <w:rPr>
          <w:rFonts w:ascii="Arial" w:eastAsia="Arial" w:hAnsi="Arial" w:cs="Arial"/>
          <w:b/>
          <w:bCs/>
        </w:rPr>
        <w:t>жергиликтүү өз алдынча башкаруунун өкүлчүлүктүү органдарынын токтомдору</w:t>
      </w:r>
      <w:r>
        <w:rPr>
          <w:rFonts w:ascii="Arial" w:eastAsia="Arial" w:hAnsi="Arial" w:cs="Arial"/>
        </w:rPr>
        <w:t xml:space="preserve"> - өздөрүнөн жогору юридикалык күчкө ээ болгон ченемдик укукт</w:t>
      </w:r>
      <w:r>
        <w:rPr>
          <w:rFonts w:ascii="Arial" w:eastAsia="Arial" w:hAnsi="Arial" w:cs="Arial"/>
        </w:rPr>
        <w:t>ук актылардын негизинде жана аларды аткаруу үчүн жергиликтүү өз алдынча башкаруунун өкүлчүлүктүү органдары тарабынан өз компетенциясынын чегинде, жергиликтүү маанидеги маселелерди чечүү максатында кабыл алынуучу</w:t>
      </w:r>
      <w:r>
        <w:rPr>
          <w:rFonts w:ascii="Arial" w:eastAsia="Arial" w:hAnsi="Arial" w:cs="Arial"/>
          <w:color w:val="000000"/>
        </w:rPr>
        <w:t>, тиешелүү аймакта милдеттүү юридикалык күчкө</w:t>
      </w:r>
      <w:r>
        <w:rPr>
          <w:rFonts w:ascii="Arial" w:eastAsia="Arial" w:hAnsi="Arial" w:cs="Arial"/>
          <w:color w:val="000000"/>
        </w:rPr>
        <w:t xml:space="preserve"> ээ болгон жана ушул Мыйзамда көрсөтүлгөн талаптарга ылайык келген</w:t>
      </w:r>
      <w:r>
        <w:rPr>
          <w:rFonts w:ascii="Arial" w:eastAsia="Arial" w:hAnsi="Arial" w:cs="Arial"/>
        </w:rPr>
        <w:t xml:space="preserve"> ченемдик укуктук актылар.</w:t>
      </w:r>
    </w:p>
    <w:p w14:paraId="5B51FE44" w14:textId="77777777" w:rsidR="000D52A0" w:rsidRDefault="00F374B4">
      <w:pPr>
        <w:spacing w:line="276" w:lineRule="auto"/>
        <w:ind w:firstLine="850"/>
        <w:jc w:val="both"/>
        <w:rPr>
          <w:rFonts w:ascii="Arial" w:hAnsi="Arial" w:cs="Arial"/>
        </w:rPr>
      </w:pPr>
      <w:r>
        <w:rPr>
          <w:rFonts w:ascii="Arial" w:eastAsia="Arial" w:hAnsi="Arial" w:cs="Arial"/>
        </w:rPr>
        <w:t>2. Башка аталыштардагы актылар (нускамалар, жоболор, эрежелер жана башкалар) ушул Мыйзамда каралган ченемдик укуктук актылар менен бекитилет.</w:t>
      </w:r>
    </w:p>
    <w:p w14:paraId="73946705" w14:textId="77777777" w:rsidR="000D52A0" w:rsidRDefault="00F374B4">
      <w:pPr>
        <w:spacing w:line="276" w:lineRule="auto"/>
        <w:ind w:firstLine="850"/>
        <w:jc w:val="both"/>
        <w:rPr>
          <w:rFonts w:ascii="Arial" w:hAnsi="Arial" w:cs="Arial"/>
          <w:bCs/>
          <w:i/>
        </w:rPr>
      </w:pPr>
      <w:r>
        <w:rPr>
          <w:rFonts w:ascii="Arial" w:eastAsia="Arial" w:hAnsi="Arial" w:cs="Arial"/>
          <w:i/>
          <w:iCs/>
        </w:rPr>
        <w:t xml:space="preserve">(КР </w:t>
      </w:r>
      <w:hyperlink r:id="rId24" w:tooltip="https://cbd.minjust.gov.kg/203939" w:history="1">
        <w:r>
          <w:rPr>
            <w:rStyle w:val="aff0"/>
            <w:rFonts w:ascii="Arial" w:eastAsia="Arial" w:hAnsi="Arial" w:cs="Arial"/>
            <w:i/>
            <w:iCs/>
          </w:rPr>
          <w:t>2013-жылдын 11-июлунд</w:t>
        </w:r>
        <w:r>
          <w:rPr>
            <w:rStyle w:val="aff0"/>
            <w:rFonts w:ascii="Arial" w:eastAsia="Arial" w:hAnsi="Arial" w:cs="Arial"/>
            <w:i/>
            <w:iCs/>
          </w:rPr>
          <w:t>агы № 131</w:t>
        </w:r>
      </w:hyperlink>
      <w:r>
        <w:rPr>
          <w:rFonts w:ascii="Arial" w:eastAsia="Arial" w:hAnsi="Arial" w:cs="Arial"/>
          <w:i/>
          <w:iCs/>
        </w:rPr>
        <w:t xml:space="preserve">, </w:t>
      </w:r>
      <w:hyperlink r:id="rId25" w:tooltip="https://cbd.minjust.gov.kg/4-5495/edition/28180/kg" w:history="1">
        <w:r>
          <w:rPr>
            <w:rStyle w:val="aff0"/>
            <w:rFonts w:ascii="Arial" w:eastAsia="Arial" w:hAnsi="Arial" w:cs="Arial"/>
            <w:i/>
            <w:iCs/>
          </w:rPr>
          <w:t>2025-жылдын 7-мартындагы № 51</w:t>
        </w:r>
      </w:hyperlink>
      <w:r>
        <w:rPr>
          <w:rFonts w:ascii="Arial" w:eastAsia="Arial" w:hAnsi="Arial" w:cs="Arial"/>
          <w:i/>
          <w:iCs/>
        </w:rPr>
        <w:t xml:space="preserve"> Мыйзамдарынын редакцияларына ылайык)</w:t>
      </w:r>
    </w:p>
    <w:p w14:paraId="1F410F5F" w14:textId="77777777" w:rsidR="000D52A0" w:rsidRDefault="000D52A0">
      <w:pPr>
        <w:spacing w:line="276" w:lineRule="auto"/>
        <w:ind w:firstLine="850"/>
        <w:jc w:val="both"/>
        <w:rPr>
          <w:rFonts w:ascii="Arial" w:hAnsi="Arial" w:cs="Arial"/>
        </w:rPr>
      </w:pPr>
    </w:p>
    <w:p w14:paraId="1DF7805D" w14:textId="77777777" w:rsidR="000D52A0" w:rsidRDefault="00F374B4">
      <w:pPr>
        <w:spacing w:line="276" w:lineRule="auto"/>
        <w:ind w:firstLine="850"/>
        <w:jc w:val="both"/>
        <w:rPr>
          <w:rFonts w:ascii="Arial" w:eastAsia="Arial" w:hAnsi="Arial" w:cs="Arial"/>
          <w:b/>
          <w:bCs/>
          <w:color w:val="000000"/>
        </w:rPr>
      </w:pPr>
      <w:r>
        <w:rPr>
          <w:rFonts w:ascii="Arial" w:eastAsia="Arial" w:hAnsi="Arial" w:cs="Arial"/>
          <w:b/>
          <w:color w:val="000000"/>
        </w:rPr>
        <w:t>5-берене. Ченем жаратуучу органдар (кызмат адамдары)</w:t>
      </w:r>
    </w:p>
    <w:p w14:paraId="3B0422E3"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p>
    <w:p w14:paraId="28BB33A9"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r>
        <w:rPr>
          <w:rFonts w:ascii="Arial" w:eastAsia="Arial" w:hAnsi="Arial" w:cs="Arial"/>
          <w:color w:val="000000"/>
        </w:rPr>
        <w:t>Ченемдик укуктук актыларды кабыл алууга (чыгарууга) ченем жаратуучу төмөнкүдөй органдар (кызмат адамдары) укуктуу:</w:t>
      </w:r>
    </w:p>
    <w:p w14:paraId="30B9A20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Президент;</w:t>
      </w:r>
    </w:p>
    <w:p w14:paraId="5C89B2E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Жогорку Кеңеш;</w:t>
      </w:r>
    </w:p>
    <w:p w14:paraId="29A0D88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Министрлер Кабинети;</w:t>
      </w:r>
    </w:p>
    <w:p w14:paraId="1AA07F8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Улуттук банк;</w:t>
      </w:r>
    </w:p>
    <w:p w14:paraId="1A48290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Шайлоо жана референдум өтк</w:t>
      </w:r>
      <w:r>
        <w:rPr>
          <w:rFonts w:ascii="Arial" w:eastAsia="Arial" w:hAnsi="Arial" w:cs="Arial"/>
          <w:color w:val="000000"/>
        </w:rPr>
        <w:t>өрүү</w:t>
      </w:r>
      <w:r>
        <w:rPr>
          <w:rFonts w:ascii="Arial" w:eastAsia="Arial" w:hAnsi="Arial" w:cs="Arial"/>
          <w:color w:val="000000"/>
        </w:rPr>
        <w:t xml:space="preserve"> боюнча борбордук комиссия;</w:t>
      </w:r>
    </w:p>
    <w:p w14:paraId="5D5A5E49"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жергиликтүү өз алдынча башкаруунун өкүлчүлүктүү органдары.</w:t>
      </w:r>
    </w:p>
    <w:p w14:paraId="6EDFFC92"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26" w:tooltip="https://cbd.minjust.gov.kg/4-5495/edition/28180/kg" w:history="1">
        <w:r>
          <w:rPr>
            <w:rStyle w:val="aff0"/>
            <w:rFonts w:ascii="Arial" w:eastAsia="Arial" w:hAnsi="Arial" w:cs="Arial"/>
            <w:i/>
            <w:iCs/>
          </w:rPr>
          <w:t>2025-жылдын 7-мартындагы № 51</w:t>
        </w:r>
      </w:hyperlink>
      <w:r>
        <w:rPr>
          <w:rFonts w:ascii="Arial" w:eastAsia="Arial" w:hAnsi="Arial" w:cs="Arial"/>
          <w:i/>
          <w:iCs/>
        </w:rPr>
        <w:t xml:space="preserve"> Мыйзамын</w:t>
      </w:r>
      <w:r>
        <w:rPr>
          <w:rFonts w:ascii="Arial" w:eastAsia="Arial" w:hAnsi="Arial" w:cs="Arial"/>
          <w:i/>
          <w:iCs/>
        </w:rPr>
        <w:t>ын редакциясына ылайык)</w:t>
      </w:r>
    </w:p>
    <w:p w14:paraId="21E95604" w14:textId="77777777" w:rsidR="000D52A0" w:rsidRDefault="00F374B4">
      <w:pPr>
        <w:spacing w:line="276" w:lineRule="auto"/>
        <w:ind w:firstLine="850"/>
        <w:jc w:val="both"/>
        <w:rPr>
          <w:rFonts w:ascii="Arial" w:hAnsi="Arial" w:cs="Arial"/>
        </w:rPr>
      </w:pPr>
      <w:r>
        <w:rPr>
          <w:rFonts w:ascii="Arial" w:eastAsia="Arial" w:hAnsi="Arial" w:cs="Arial"/>
        </w:rPr>
        <w:t> </w:t>
      </w:r>
    </w:p>
    <w:p w14:paraId="0F959D5D" w14:textId="77777777" w:rsidR="000D52A0" w:rsidRDefault="00F374B4">
      <w:pPr>
        <w:keepNext/>
        <w:spacing w:before="200" w:line="276" w:lineRule="auto"/>
        <w:ind w:firstLine="850"/>
        <w:jc w:val="center"/>
        <w:rPr>
          <w:rFonts w:ascii="Arial" w:hAnsi="Arial" w:cs="Arial"/>
        </w:rPr>
      </w:pPr>
      <w:r>
        <w:rPr>
          <w:rFonts w:ascii="Arial" w:eastAsia="Arial" w:hAnsi="Arial" w:cs="Arial"/>
          <w:b/>
          <w:bCs/>
        </w:rPr>
        <w:t>2-глава</w:t>
      </w:r>
      <w:r>
        <w:rPr>
          <w:rFonts w:ascii="Arial" w:eastAsia="Arial" w:hAnsi="Arial" w:cs="Arial"/>
          <w:b/>
          <w:bCs/>
        </w:rPr>
        <w:br/>
        <w:t>Ченемдик укуктук актыларды колдонуу</w:t>
      </w:r>
    </w:p>
    <w:p w14:paraId="79C2BE51" w14:textId="77777777" w:rsidR="000D52A0" w:rsidRDefault="00F374B4">
      <w:pPr>
        <w:spacing w:line="276" w:lineRule="auto"/>
        <w:ind w:firstLine="850"/>
        <w:jc w:val="both"/>
        <w:rPr>
          <w:rFonts w:ascii="Arial" w:hAnsi="Arial" w:cs="Arial"/>
        </w:rPr>
      </w:pPr>
      <w:r>
        <w:rPr>
          <w:rFonts w:ascii="Arial" w:eastAsia="Arial" w:hAnsi="Arial" w:cs="Arial"/>
        </w:rPr>
        <w:t> </w:t>
      </w:r>
    </w:p>
    <w:p w14:paraId="3F0C18D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6-берене. Ченемдик укуктук актылардын иерархиясы</w:t>
      </w:r>
    </w:p>
    <w:p w14:paraId="4E21F434"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07A251A6"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Ченемдик укуктук актылар юридикалык күчүнүн деңгээли боюнча төмөнкүдөй иерархияда жайгашат:</w:t>
      </w:r>
    </w:p>
    <w:p w14:paraId="79231036"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hyperlink r:id="rId27" w:tooltip="https://cbd.minjust.gov.kg/1-2/edition/1202952/kg" w:history="1">
        <w:r>
          <w:rPr>
            <w:rStyle w:val="aff0"/>
            <w:rFonts w:ascii="Arial" w:eastAsia="Arial" w:hAnsi="Arial" w:cs="Arial"/>
          </w:rPr>
          <w:t>Конституция</w:t>
        </w:r>
      </w:hyperlink>
      <w:r>
        <w:rPr>
          <w:rFonts w:ascii="Arial" w:eastAsia="Arial" w:hAnsi="Arial" w:cs="Arial"/>
          <w:color w:val="000000"/>
        </w:rPr>
        <w:t xml:space="preserve">, </w:t>
      </w:r>
      <w:hyperlink r:id="rId28" w:tooltip="https://cbd.minjust.gov.kg/1-2/edition/1202952/kg" w:history="1">
        <w:r>
          <w:rPr>
            <w:rStyle w:val="aff0"/>
            <w:rFonts w:ascii="Arial" w:eastAsia="Arial" w:hAnsi="Arial" w:cs="Arial"/>
          </w:rPr>
          <w:t>Конституцияга</w:t>
        </w:r>
      </w:hyperlink>
      <w:r>
        <w:rPr>
          <w:rFonts w:ascii="Arial" w:eastAsia="Arial" w:hAnsi="Arial" w:cs="Arial"/>
          <w:color w:val="000000"/>
        </w:rPr>
        <w:t xml:space="preserve"> өзгөртүүлөр жана толуктоолор киргизүүчү мыйзам;</w:t>
      </w:r>
    </w:p>
    <w:p w14:paraId="5131EFB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конституциялык мыйзам;</w:t>
      </w:r>
    </w:p>
    <w:p w14:paraId="03C5076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кодекс;</w:t>
      </w:r>
    </w:p>
    <w:p w14:paraId="38B9094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мыйзам;</w:t>
      </w:r>
    </w:p>
    <w:p w14:paraId="2DA5B7F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Президенттин жарлыгы;</w:t>
      </w:r>
    </w:p>
    <w:p w14:paraId="499064E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Жогорку Кеңештин токтому;</w:t>
      </w:r>
    </w:p>
    <w:p w14:paraId="437B3B9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Министрлер Ка</w:t>
      </w:r>
      <w:r>
        <w:rPr>
          <w:rFonts w:ascii="Arial" w:eastAsia="Arial" w:hAnsi="Arial" w:cs="Arial"/>
          <w:color w:val="000000"/>
        </w:rPr>
        <w:t>бинетинин токтому;</w:t>
      </w:r>
    </w:p>
    <w:p w14:paraId="69AA1BF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Улуттук банктын, Шайлоо жана референдум өткөрүү боюнча борбордук комиссиянын актылары;</w:t>
      </w:r>
    </w:p>
    <w:p w14:paraId="3DFFEC8F"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Министрлер Кабинетинин ченем жаратуучу ыйгарым укуктарын берүү актыларына ылайык, ченемдик укуктук актыларды кабыл алууга (чыгарууга) ыйгарым укуктуу </w:t>
      </w:r>
      <w:r>
        <w:rPr>
          <w:rFonts w:ascii="Arial" w:eastAsia="Arial" w:hAnsi="Arial" w:cs="Arial"/>
          <w:color w:val="000000"/>
        </w:rPr>
        <w:t>мамлекеттик органдардын жана жергиликтүү өз алдынча башкаруу органдарынын ченемдик укуктук актылары;</w:t>
      </w:r>
    </w:p>
    <w:p w14:paraId="1E23004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жергиликтүү өз алдынча башкаруунун өкүлчүлүктүү органдарынын ченемдик укуктук актылары.</w:t>
      </w:r>
    </w:p>
    <w:p w14:paraId="3FCE1422"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Ченемдик укуктук акт өзүнөн жогору юридикалык күчкө ээ болгон че</w:t>
      </w:r>
      <w:r>
        <w:rPr>
          <w:rFonts w:ascii="Arial" w:eastAsia="Arial" w:hAnsi="Arial" w:cs="Arial"/>
          <w:color w:val="000000"/>
        </w:rPr>
        <w:t>немдик укуктук актыга каршы келбеши керек.</w:t>
      </w:r>
    </w:p>
    <w:p w14:paraId="5FE7379D"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3. Кыргыз Республикасынын </w:t>
      </w:r>
      <w:hyperlink r:id="rId29" w:tooltip="toktom://db/305" w:history="1">
        <w:r>
          <w:rPr>
            <w:rStyle w:val="aff0"/>
            <w:rFonts w:ascii="Arial" w:eastAsia="Arial" w:hAnsi="Arial" w:cs="Arial"/>
            <w:color w:val="000000"/>
            <w:u w:val="none"/>
          </w:rPr>
          <w:t>Конституциясынын</w:t>
        </w:r>
      </w:hyperlink>
      <w:r>
        <w:rPr>
          <w:rFonts w:ascii="Arial" w:eastAsia="Arial" w:hAnsi="Arial" w:cs="Arial"/>
          <w:color w:val="000000"/>
        </w:rPr>
        <w:t>, мыйзамдарынын жана башка ченемдик укуктук актыларынын мамлекеттик тилдеги тексти расмий тилдеги тексти менен окшош б</w:t>
      </w:r>
      <w:r>
        <w:rPr>
          <w:rFonts w:ascii="Arial" w:eastAsia="Arial" w:hAnsi="Arial" w:cs="Arial"/>
          <w:color w:val="000000"/>
        </w:rPr>
        <w:t>олбогон учурда мамлекеттик тилдеги текст түп нуска болуп эсептелет.</w:t>
      </w:r>
    </w:p>
    <w:p w14:paraId="444D650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4. (КР 2025-жылдын 7-мартындагы № 51 </w:t>
      </w:r>
      <w:hyperlink r:id="rId30" w:tooltip="https://cbd.minjust.gov.kg/4-5495/edition/28180/kg" w:history="1">
        <w:r>
          <w:rPr>
            <w:rStyle w:val="aff0"/>
            <w:rFonts w:ascii="Arial" w:eastAsia="Arial" w:hAnsi="Arial" w:cs="Arial"/>
            <w:i/>
          </w:rPr>
          <w:t>Мыйзамына</w:t>
        </w:r>
      </w:hyperlink>
      <w:r>
        <w:rPr>
          <w:rFonts w:ascii="Arial" w:eastAsia="Arial" w:hAnsi="Arial" w:cs="Arial"/>
          <w:i/>
          <w:color w:val="000000"/>
        </w:rPr>
        <w:t xml:space="preserve"> ылайык күчүн жогот</w:t>
      </w:r>
      <w:r>
        <w:rPr>
          <w:rFonts w:ascii="Arial" w:eastAsia="Arial" w:hAnsi="Arial" w:cs="Arial"/>
          <w:i/>
          <w:color w:val="000000"/>
        </w:rPr>
        <w:t>ту)</w:t>
      </w:r>
    </w:p>
    <w:p w14:paraId="6829224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31" w:tooltip="https://cbd.minjust.gov.kg/203939" w:history="1">
        <w:r>
          <w:rPr>
            <w:rStyle w:val="aff0"/>
            <w:rFonts w:ascii="Arial" w:eastAsia="Arial" w:hAnsi="Arial" w:cs="Arial"/>
            <w:i/>
            <w:iCs/>
          </w:rPr>
          <w:t>2013-жылдын 11-июлундагы № 131</w:t>
        </w:r>
      </w:hyperlink>
      <w:r>
        <w:rPr>
          <w:rFonts w:ascii="Arial" w:eastAsia="Arial" w:hAnsi="Arial" w:cs="Arial"/>
          <w:i/>
          <w:color w:val="000000"/>
        </w:rPr>
        <w:t xml:space="preserve">, </w:t>
      </w:r>
      <w:hyperlink r:id="rId32"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Мыйзамдарынын редакцияларына ылайык)</w:t>
      </w:r>
    </w:p>
    <w:p w14:paraId="0D14866A" w14:textId="77777777" w:rsidR="000D52A0" w:rsidRDefault="000D52A0">
      <w:pPr>
        <w:spacing w:line="276" w:lineRule="auto"/>
        <w:ind w:firstLine="850"/>
        <w:jc w:val="both"/>
        <w:rPr>
          <w:rFonts w:ascii="Arial" w:hAnsi="Arial" w:cs="Arial"/>
        </w:rPr>
      </w:pPr>
    </w:p>
    <w:p w14:paraId="67753FB6" w14:textId="77777777" w:rsidR="000D52A0" w:rsidRDefault="00F374B4">
      <w:pPr>
        <w:spacing w:line="276" w:lineRule="auto"/>
        <w:ind w:firstLine="850"/>
        <w:jc w:val="both"/>
        <w:rPr>
          <w:rFonts w:ascii="Arial" w:hAnsi="Arial" w:cs="Arial"/>
        </w:rPr>
      </w:pPr>
      <w:r>
        <w:rPr>
          <w:rFonts w:ascii="Arial" w:eastAsia="Arial" w:hAnsi="Arial" w:cs="Arial"/>
        </w:rPr>
        <w:t> </w:t>
      </w:r>
    </w:p>
    <w:p w14:paraId="181A1398" w14:textId="77777777" w:rsidR="000D52A0" w:rsidRDefault="00F374B4">
      <w:pPr>
        <w:spacing w:line="276" w:lineRule="auto"/>
        <w:ind w:firstLine="850"/>
        <w:jc w:val="both"/>
        <w:rPr>
          <w:rFonts w:ascii="Arial" w:hAnsi="Arial" w:cs="Arial"/>
        </w:rPr>
      </w:pPr>
      <w:bookmarkStart w:id="4" w:name="st_7"/>
      <w:bookmarkEnd w:id="4"/>
      <w:r>
        <w:rPr>
          <w:rFonts w:ascii="Arial" w:eastAsia="Arial" w:hAnsi="Arial" w:cs="Arial"/>
          <w:b/>
          <w:bCs/>
        </w:rPr>
        <w:t xml:space="preserve">7-берене. </w:t>
      </w:r>
      <w:r>
        <w:rPr>
          <w:rFonts w:ascii="Arial" w:eastAsia="Arial" w:hAnsi="Arial" w:cs="Arial"/>
          <w:b/>
          <w:bCs/>
        </w:rPr>
        <w:t>Ченемдик укуктук актылардын мыйзамдуулугун камсыз кылуу ыкмалары</w:t>
      </w:r>
    </w:p>
    <w:p w14:paraId="3B6E65F7" w14:textId="77777777" w:rsidR="000D52A0" w:rsidRDefault="00F374B4">
      <w:pPr>
        <w:spacing w:line="276" w:lineRule="auto"/>
        <w:ind w:firstLine="850"/>
        <w:jc w:val="both"/>
        <w:rPr>
          <w:rFonts w:ascii="Arial" w:hAnsi="Arial" w:cs="Arial"/>
        </w:rPr>
      </w:pPr>
      <w:r>
        <w:rPr>
          <w:rFonts w:ascii="Arial" w:eastAsia="Arial" w:hAnsi="Arial" w:cs="Arial"/>
        </w:rPr>
        <w:t> </w:t>
      </w:r>
    </w:p>
    <w:p w14:paraId="154A93F8"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актылардын мыйзамдуулугун камсыз кылуучу ыкмалар болуп төмөнкүлөр саналат:</w:t>
      </w:r>
    </w:p>
    <w:p w14:paraId="691B3F66"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белгиленген тартипте кабыл алуу;</w:t>
      </w:r>
    </w:p>
    <w:p w14:paraId="555C0FA2"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Ченемдик укуктук</w:t>
      </w:r>
      <w:r>
        <w:rPr>
          <w:rFonts w:ascii="Arial" w:eastAsia="Arial" w:hAnsi="Arial" w:cs="Arial"/>
        </w:rPr>
        <w:t xml:space="preserve"> актылардын мамлекеттик реестрине киргизүү;</w:t>
      </w:r>
    </w:p>
    <w:p w14:paraId="47D0A30D"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расмий жарыялоо;</w:t>
      </w:r>
    </w:p>
    <w:p w14:paraId="2A0C0476"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белгиленген тартипте конституциялык эмес деп табуу;</w:t>
      </w:r>
    </w:p>
    <w:p w14:paraId="2A13FB6F"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белгиленген тартипте жараксыз деп табуу;</w:t>
      </w:r>
    </w:p>
    <w:p w14:paraId="5BA19F9F" w14:textId="77777777" w:rsidR="000D52A0" w:rsidRDefault="00F374B4">
      <w:pPr>
        <w:spacing w:line="276" w:lineRule="auto"/>
        <w:ind w:firstLine="850"/>
        <w:jc w:val="both"/>
        <w:rPr>
          <w:rFonts w:ascii="Arial" w:hAnsi="Arial" w:cs="Arial"/>
        </w:rPr>
      </w:pPr>
      <w:r>
        <w:rPr>
          <w:rFonts w:ascii="Arial" w:eastAsia="Arial" w:hAnsi="Arial" w:cs="Arial"/>
        </w:rPr>
        <w:t xml:space="preserve">ченемдик укуктук актыны жокко </w:t>
      </w:r>
      <w:r>
        <w:rPr>
          <w:rFonts w:ascii="Arial" w:eastAsia="Arial" w:hAnsi="Arial" w:cs="Arial"/>
        </w:rPr>
        <w:t>чыгаруу;</w:t>
      </w:r>
    </w:p>
    <w:p w14:paraId="62758FD8"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колдонууну токтото туруу;</w:t>
      </w:r>
    </w:p>
    <w:p w14:paraId="531C3FB0"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күчүн жоготту деп табуу.</w:t>
      </w:r>
    </w:p>
    <w:p w14:paraId="7DC42431" w14:textId="77777777" w:rsidR="000D52A0" w:rsidRDefault="00F374B4">
      <w:pPr>
        <w:spacing w:line="276" w:lineRule="auto"/>
        <w:ind w:firstLine="850"/>
        <w:jc w:val="both"/>
        <w:rPr>
          <w:rFonts w:ascii="Arial" w:hAnsi="Arial" w:cs="Arial"/>
        </w:rPr>
      </w:pPr>
      <w:r>
        <w:rPr>
          <w:rFonts w:ascii="Arial" w:eastAsia="Arial" w:hAnsi="Arial" w:cs="Arial"/>
        </w:rPr>
        <w:t> </w:t>
      </w:r>
    </w:p>
    <w:p w14:paraId="68AD6329" w14:textId="77777777" w:rsidR="000D52A0" w:rsidRDefault="00F374B4">
      <w:pPr>
        <w:spacing w:line="276" w:lineRule="auto"/>
        <w:ind w:firstLine="850"/>
        <w:jc w:val="both"/>
        <w:rPr>
          <w:rFonts w:ascii="Arial" w:hAnsi="Arial" w:cs="Arial"/>
        </w:rPr>
      </w:pPr>
      <w:bookmarkStart w:id="5" w:name="st_8"/>
      <w:bookmarkEnd w:id="5"/>
      <w:r>
        <w:rPr>
          <w:rFonts w:ascii="Arial" w:eastAsia="Arial" w:hAnsi="Arial" w:cs="Arial"/>
          <w:b/>
          <w:bCs/>
        </w:rPr>
        <w:t>8-берене. Ченем жаратууга ыйгарым укуктарын башкага ыйгаруу</w:t>
      </w:r>
    </w:p>
    <w:p w14:paraId="5EC2035E" w14:textId="77777777" w:rsidR="000D52A0" w:rsidRDefault="00F374B4">
      <w:pPr>
        <w:spacing w:line="276" w:lineRule="auto"/>
        <w:ind w:firstLine="850"/>
        <w:jc w:val="both"/>
        <w:rPr>
          <w:rFonts w:ascii="Arial" w:hAnsi="Arial" w:cs="Arial"/>
        </w:rPr>
      </w:pPr>
      <w:r>
        <w:rPr>
          <w:rFonts w:ascii="Arial" w:eastAsia="Arial" w:hAnsi="Arial" w:cs="Arial"/>
        </w:rPr>
        <w:t> </w:t>
      </w:r>
    </w:p>
    <w:p w14:paraId="5408276E" w14:textId="77777777" w:rsidR="000D52A0" w:rsidRDefault="00F374B4">
      <w:pPr>
        <w:spacing w:line="276" w:lineRule="auto"/>
        <w:ind w:firstLine="850"/>
        <w:jc w:val="both"/>
        <w:rPr>
          <w:rFonts w:ascii="Arial" w:hAnsi="Arial" w:cs="Arial"/>
        </w:rPr>
      </w:pPr>
      <w:r>
        <w:rPr>
          <w:rFonts w:ascii="Arial" w:eastAsia="Arial" w:hAnsi="Arial" w:cs="Arial"/>
        </w:rPr>
        <w:t>1. Ченем жаратуучу органдар өздөрүнүн ченем жаратууга ыйгарым укуктарын тиешелүү мам</w:t>
      </w:r>
      <w:r>
        <w:rPr>
          <w:rFonts w:ascii="Arial" w:eastAsia="Arial" w:hAnsi="Arial" w:cs="Arial"/>
        </w:rPr>
        <w:t>лекеттик органдарга жана жергиликтүү өз алдынча башкаруу органдарына алардын карамагындагы маселелер боюнча ыйгарууга укуктуу.</w:t>
      </w:r>
    </w:p>
    <w:p w14:paraId="57DD9195" w14:textId="77777777" w:rsidR="000D52A0" w:rsidRDefault="00F374B4">
      <w:pPr>
        <w:spacing w:line="276" w:lineRule="auto"/>
        <w:ind w:firstLine="850"/>
        <w:jc w:val="both"/>
        <w:rPr>
          <w:rFonts w:ascii="Arial" w:hAnsi="Arial" w:cs="Arial"/>
        </w:rPr>
      </w:pPr>
      <w:r>
        <w:rPr>
          <w:rFonts w:ascii="Arial" w:eastAsia="Arial" w:hAnsi="Arial" w:cs="Arial"/>
        </w:rPr>
        <w:t>Ченем жаратуучу ыйгарым укуктарды ыйгаруу ченем жаратуучу орган тарабынан ченем жаратуучу ыйгарым укуктарды ыйгаруу жөнүндө актын</w:t>
      </w:r>
      <w:r>
        <w:rPr>
          <w:rFonts w:ascii="Arial" w:eastAsia="Arial" w:hAnsi="Arial" w:cs="Arial"/>
        </w:rPr>
        <w:t>ы кабыл алуу жолу менен жүзөгө ашырылат.</w:t>
      </w:r>
    </w:p>
    <w:p w14:paraId="6A26ED2C" w14:textId="77777777" w:rsidR="000D52A0" w:rsidRDefault="00F374B4">
      <w:pPr>
        <w:spacing w:line="276" w:lineRule="auto"/>
        <w:ind w:firstLine="850"/>
        <w:jc w:val="both"/>
        <w:rPr>
          <w:rFonts w:ascii="Arial" w:hAnsi="Arial" w:cs="Arial"/>
        </w:rPr>
      </w:pPr>
      <w:r>
        <w:rPr>
          <w:rFonts w:ascii="Arial" w:eastAsia="Arial" w:hAnsi="Arial" w:cs="Arial"/>
        </w:rPr>
        <w:t>Ишкердик ишти жөнгө салуу чөйрөсүндөгү ченем жаратуучу ыйгарым укуктарды ыйгарууга жол берилбейт.</w:t>
      </w:r>
    </w:p>
    <w:p w14:paraId="7265AE56" w14:textId="77777777" w:rsidR="000D52A0" w:rsidRDefault="00F374B4">
      <w:pPr>
        <w:spacing w:line="276" w:lineRule="auto"/>
        <w:ind w:firstLine="850"/>
        <w:jc w:val="both"/>
        <w:rPr>
          <w:rFonts w:ascii="Arial" w:hAnsi="Arial" w:cs="Arial"/>
        </w:rPr>
      </w:pPr>
      <w:r>
        <w:rPr>
          <w:rFonts w:ascii="Arial" w:eastAsia="Arial" w:hAnsi="Arial" w:cs="Arial"/>
        </w:rPr>
        <w:t>2. Башкага ыйгаруу жөнүндө актыда ыйгарым укуктар кайсы органга ыйгарылып жаткандыгы, конкреттүү ыйгарым укук жана ан</w:t>
      </w:r>
      <w:r>
        <w:rPr>
          <w:rFonts w:ascii="Arial" w:eastAsia="Arial" w:hAnsi="Arial" w:cs="Arial"/>
        </w:rPr>
        <w:t>ын мөөнөтү, ошондой эле ыйгарылган ыйгарым укук жүзөгө ашырылуучу актынын түрү көрсөтүлөт.</w:t>
      </w:r>
    </w:p>
    <w:p w14:paraId="41DE1506" w14:textId="77777777" w:rsidR="000D52A0" w:rsidRDefault="00F374B4">
      <w:pPr>
        <w:spacing w:line="276" w:lineRule="auto"/>
        <w:ind w:firstLine="850"/>
        <w:jc w:val="both"/>
        <w:rPr>
          <w:rFonts w:ascii="Arial" w:hAnsi="Arial" w:cs="Arial"/>
        </w:rPr>
      </w:pPr>
      <w:r>
        <w:rPr>
          <w:rFonts w:ascii="Arial" w:eastAsia="Arial" w:hAnsi="Arial" w:cs="Arial"/>
        </w:rPr>
        <w:t>3. Тигил же бул ыйгарым укук ыйгарылган орган аны башка органга берүүгө укуксуз.</w:t>
      </w:r>
    </w:p>
    <w:p w14:paraId="7FD963B6" w14:textId="77777777" w:rsidR="000D52A0" w:rsidRDefault="00F374B4">
      <w:pPr>
        <w:spacing w:line="276" w:lineRule="auto"/>
        <w:ind w:firstLine="850"/>
        <w:jc w:val="both"/>
        <w:rPr>
          <w:rFonts w:ascii="Arial" w:hAnsi="Arial" w:cs="Arial"/>
        </w:rPr>
      </w:pPr>
      <w:r>
        <w:rPr>
          <w:rFonts w:ascii="Arial" w:eastAsia="Arial" w:hAnsi="Arial" w:cs="Arial"/>
        </w:rPr>
        <w:t xml:space="preserve">4. Өзүнө ыйгарылган ыйгарым укукту жүзөгө ашыруу тартибинде ченемдик укуктук актыны </w:t>
      </w:r>
      <w:r>
        <w:rPr>
          <w:rFonts w:ascii="Arial" w:eastAsia="Arial" w:hAnsi="Arial" w:cs="Arial"/>
        </w:rPr>
        <w:t>чыгарып жаткан орган ага тийиштүү ыйгарым укукту берген ченем жаратуучу органдын актысына шилтеме кылат.</w:t>
      </w:r>
    </w:p>
    <w:p w14:paraId="51D349D5"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33" w:tooltip="https://cbd.minjust.gov.kg/205333" w:history="1">
        <w:r>
          <w:rPr>
            <w:rStyle w:val="aff0"/>
            <w:rFonts w:ascii="Arial" w:eastAsia="Arial" w:hAnsi="Arial" w:cs="Arial"/>
            <w:i/>
            <w:iCs/>
          </w:rPr>
          <w:t>2014-жылдын 7-июлундагы № 112</w:t>
        </w:r>
      </w:hyperlink>
      <w:r>
        <w:rPr>
          <w:rFonts w:ascii="Arial" w:eastAsia="Arial" w:hAnsi="Arial" w:cs="Arial"/>
          <w:i/>
          <w:iCs/>
        </w:rPr>
        <w:t xml:space="preserve"> Мыйзамынын редакциясына ылайык)</w:t>
      </w:r>
    </w:p>
    <w:p w14:paraId="31C44F04" w14:textId="77777777" w:rsidR="000D52A0" w:rsidRDefault="00F374B4">
      <w:pPr>
        <w:spacing w:line="276" w:lineRule="auto"/>
        <w:ind w:firstLine="850"/>
        <w:jc w:val="both"/>
        <w:rPr>
          <w:rFonts w:ascii="Arial" w:hAnsi="Arial" w:cs="Arial"/>
        </w:rPr>
      </w:pPr>
      <w:r>
        <w:rPr>
          <w:rFonts w:ascii="Arial" w:eastAsia="Arial" w:hAnsi="Arial" w:cs="Arial"/>
        </w:rPr>
        <w:t> </w:t>
      </w:r>
    </w:p>
    <w:p w14:paraId="53180FBD" w14:textId="77777777" w:rsidR="000D52A0" w:rsidRDefault="00F374B4">
      <w:pPr>
        <w:spacing w:line="276" w:lineRule="auto"/>
        <w:ind w:firstLine="850"/>
        <w:jc w:val="both"/>
        <w:rPr>
          <w:rFonts w:ascii="Arial" w:hAnsi="Arial" w:cs="Arial"/>
        </w:rPr>
      </w:pPr>
      <w:bookmarkStart w:id="6" w:name="st_9"/>
      <w:bookmarkEnd w:id="6"/>
      <w:r>
        <w:rPr>
          <w:rFonts w:ascii="Arial" w:eastAsia="Arial" w:hAnsi="Arial" w:cs="Arial"/>
          <w:b/>
          <w:bCs/>
        </w:rPr>
        <w:t>9-берене. Ченемдик укуктук актылардын колдонулушу</w:t>
      </w:r>
    </w:p>
    <w:p w14:paraId="5D20A3D8" w14:textId="77777777" w:rsidR="000D52A0" w:rsidRDefault="00F374B4">
      <w:pPr>
        <w:spacing w:line="276" w:lineRule="auto"/>
        <w:ind w:firstLine="850"/>
        <w:jc w:val="both"/>
        <w:rPr>
          <w:rFonts w:ascii="Arial" w:hAnsi="Arial" w:cs="Arial"/>
        </w:rPr>
      </w:pPr>
      <w:r>
        <w:rPr>
          <w:rFonts w:ascii="Arial" w:eastAsia="Arial" w:hAnsi="Arial" w:cs="Arial"/>
        </w:rPr>
        <w:t> </w:t>
      </w:r>
    </w:p>
    <w:p w14:paraId="483A7BAC"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актылар алар күчүнө кирген күндөн</w:t>
      </w:r>
      <w:r>
        <w:rPr>
          <w:rFonts w:ascii="Arial" w:eastAsia="Arial" w:hAnsi="Arial" w:cs="Arial"/>
        </w:rPr>
        <w:t xml:space="preserve"> тартып Кыргыз Республикасынын бүткүл аймагында колдонулат жана аткарылууга жатат.</w:t>
      </w:r>
    </w:p>
    <w:p w14:paraId="06A74609" w14:textId="77777777" w:rsidR="000D52A0" w:rsidRDefault="00F374B4">
      <w:pPr>
        <w:spacing w:line="276" w:lineRule="auto"/>
        <w:ind w:firstLine="850"/>
        <w:jc w:val="both"/>
        <w:rPr>
          <w:rFonts w:ascii="Arial" w:hAnsi="Arial" w:cs="Arial"/>
        </w:rPr>
      </w:pPr>
      <w:r>
        <w:rPr>
          <w:rFonts w:ascii="Arial" w:eastAsia="Arial" w:hAnsi="Arial" w:cs="Arial"/>
        </w:rPr>
        <w:t>Жергиликтүү өз алдынча башкаруунун өкүлчүлүктүү органдарынын ченемдик укуктук актылары алар күчүнө кирген күндөн тартып тийиштүү аймакта колдонулат жана аткарылууга жатат.</w:t>
      </w:r>
    </w:p>
    <w:p w14:paraId="5A3684DC" w14:textId="77777777" w:rsidR="000D52A0" w:rsidRDefault="00F374B4">
      <w:pPr>
        <w:spacing w:line="276" w:lineRule="auto"/>
        <w:ind w:firstLine="850"/>
        <w:jc w:val="both"/>
        <w:rPr>
          <w:rFonts w:ascii="Arial" w:hAnsi="Arial" w:cs="Arial"/>
        </w:rPr>
      </w:pPr>
      <w:r>
        <w:rPr>
          <w:rFonts w:ascii="Arial" w:eastAsia="Arial" w:hAnsi="Arial" w:cs="Arial"/>
        </w:rPr>
        <w:t>2. Эгерде актынын өзүндө же аны колдонууга киргизүү жөнүндөгү актыда башкача каралбаса, ченемдик укуктук акт мөөнөтсүз колдонулат.</w:t>
      </w:r>
    </w:p>
    <w:p w14:paraId="7893D199" w14:textId="77777777" w:rsidR="000D52A0" w:rsidRDefault="00F374B4">
      <w:pPr>
        <w:spacing w:line="276" w:lineRule="auto"/>
        <w:ind w:firstLine="850"/>
        <w:jc w:val="both"/>
        <w:rPr>
          <w:rFonts w:ascii="Arial" w:hAnsi="Arial" w:cs="Arial"/>
        </w:rPr>
      </w:pPr>
      <w:r>
        <w:rPr>
          <w:rFonts w:ascii="Arial" w:eastAsia="Arial" w:hAnsi="Arial" w:cs="Arial"/>
        </w:rPr>
        <w:t>3. Колдонуу мөөнөтү бүтүндөй ченемдик укуктук акт же анын структуралык айрым элементи үчүн белгилениши мүмкүн. Ченемдик укукт</w:t>
      </w:r>
      <w:r>
        <w:rPr>
          <w:rFonts w:ascii="Arial" w:eastAsia="Arial" w:hAnsi="Arial" w:cs="Arial"/>
        </w:rPr>
        <w:t>ук актынын колдонуу мөөнөтү бүткөнгө чейин актыны чыгарган орган актынын колдонулушун жаңы мөөнөткө узартууга же ага мөөнөтсүз мүнөз берүүгө укуктуу.</w:t>
      </w:r>
    </w:p>
    <w:p w14:paraId="59DCC714" w14:textId="77777777" w:rsidR="000D52A0" w:rsidRDefault="00F374B4">
      <w:pPr>
        <w:spacing w:line="276" w:lineRule="auto"/>
        <w:ind w:firstLine="850"/>
        <w:jc w:val="both"/>
        <w:rPr>
          <w:rFonts w:ascii="Arial" w:hAnsi="Arial" w:cs="Arial"/>
        </w:rPr>
      </w:pPr>
      <w:r>
        <w:rPr>
          <w:rFonts w:ascii="Arial" w:eastAsia="Arial" w:hAnsi="Arial" w:cs="Arial"/>
        </w:rPr>
        <w:t>4. Ченемдик укуктук актынын же анын структуралык айрым элементинин колдонулушу белгилүү бир мөөнөткө токто</w:t>
      </w:r>
      <w:r>
        <w:rPr>
          <w:rFonts w:ascii="Arial" w:eastAsia="Arial" w:hAnsi="Arial" w:cs="Arial"/>
        </w:rPr>
        <w:t>то турулушу мүмкүн. Ченемдик укуктук актынын же анын айрым структуралык элементинин колдонулушун токтото туруу өзүнчө ченемдик укуктук акт менен жүзөгө ашырылат.</w:t>
      </w:r>
    </w:p>
    <w:p w14:paraId="05CE24B5" w14:textId="77777777" w:rsidR="000D52A0" w:rsidRDefault="00F374B4">
      <w:pPr>
        <w:spacing w:line="276" w:lineRule="auto"/>
        <w:ind w:firstLine="850"/>
        <w:jc w:val="both"/>
        <w:rPr>
          <w:rFonts w:ascii="Arial" w:hAnsi="Arial" w:cs="Arial"/>
        </w:rPr>
      </w:pPr>
      <w:r>
        <w:rPr>
          <w:rFonts w:ascii="Arial" w:eastAsia="Arial" w:hAnsi="Arial" w:cs="Arial"/>
        </w:rPr>
        <w:t>5. Ченемдик укуктук актынын колдонулушу ал күчүнө киргизилгенге чейин келип чыккан мамилелерге</w:t>
      </w:r>
      <w:r>
        <w:rPr>
          <w:rFonts w:ascii="Arial" w:eastAsia="Arial" w:hAnsi="Arial" w:cs="Arial"/>
        </w:rPr>
        <w:t xml:space="preserve"> карата жайылтылбайт. Бул эрежеге ченемдик укуктук актынын же анын айрым структуралык элементинин артка карата колдонулушу анын өзүндө же ченемдик укуктук актыны колдонууга киргизүү жөнүндө актыда белгиленген учурлар, ошондой эле мурда каралган укук бузган</w:t>
      </w:r>
      <w:r>
        <w:rPr>
          <w:rFonts w:ascii="Arial" w:eastAsia="Arial" w:hAnsi="Arial" w:cs="Arial"/>
        </w:rPr>
        <w:t>дык үчүн жоопкерчилик алып салынган же жеңилдетилген учурлар кирбейт.</w:t>
      </w:r>
    </w:p>
    <w:p w14:paraId="5062F072" w14:textId="77777777" w:rsidR="000D52A0" w:rsidRDefault="00F374B4">
      <w:pPr>
        <w:spacing w:line="276" w:lineRule="auto"/>
        <w:ind w:firstLine="850"/>
        <w:jc w:val="both"/>
        <w:rPr>
          <w:rFonts w:ascii="Arial" w:hAnsi="Arial" w:cs="Arial"/>
        </w:rPr>
      </w:pPr>
      <w:r>
        <w:rPr>
          <w:rFonts w:ascii="Arial" w:eastAsia="Arial" w:hAnsi="Arial" w:cs="Arial"/>
        </w:rPr>
        <w:t>Жоопкерчиликти белгилөөчү же күчөтүүчү, жарандарга, юридикалык жактарга жаңы жоопкерчиликтерди жүктөөчү же болбосо алардын абалын начарлатуучу ченемдик укуктук актылар артка карата колдо</w:t>
      </w:r>
      <w:r>
        <w:rPr>
          <w:rFonts w:ascii="Arial" w:eastAsia="Arial" w:hAnsi="Arial" w:cs="Arial"/>
        </w:rPr>
        <w:t>нулбайт.</w:t>
      </w:r>
    </w:p>
    <w:p w14:paraId="7EAF2432" w14:textId="77777777" w:rsidR="000D52A0" w:rsidRDefault="00F374B4">
      <w:pPr>
        <w:spacing w:line="276" w:lineRule="auto"/>
        <w:ind w:firstLine="850"/>
        <w:jc w:val="both"/>
        <w:rPr>
          <w:rFonts w:ascii="Arial" w:hAnsi="Arial" w:cs="Arial"/>
        </w:rPr>
      </w:pPr>
      <w:r>
        <w:rPr>
          <w:rFonts w:ascii="Arial" w:eastAsia="Arial" w:hAnsi="Arial" w:cs="Arial"/>
        </w:rPr>
        <w:t> </w:t>
      </w:r>
    </w:p>
    <w:p w14:paraId="200C89C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10-берене. Ченемдик укуктук актынын (структуралык элементтин) колдонулушун токтотуу, аны жокко чыгаруу</w:t>
      </w:r>
    </w:p>
    <w:p w14:paraId="1C0D60B2"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48434D4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r>
        <w:rPr>
          <w:rFonts w:ascii="Arial" w:eastAsia="Arial" w:hAnsi="Arial" w:cs="Arial"/>
          <w:color w:val="000000"/>
        </w:rPr>
        <w:t>1. Төмөнкүдөй учурларда ченемдик укуктук актынын (структуралык элементтин) колдонулушу токтотулат:</w:t>
      </w:r>
    </w:p>
    <w:p w14:paraId="58F7801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ченемдик укуктук акт (структуралык элемент</w:t>
      </w:r>
      <w:r>
        <w:rPr>
          <w:rFonts w:ascii="Arial" w:eastAsia="Arial" w:hAnsi="Arial" w:cs="Arial"/>
          <w:color w:val="000000"/>
        </w:rPr>
        <w:t>) эсеп кылынган мөөнөт бүткөндө;</w:t>
      </w:r>
    </w:p>
    <w:p w14:paraId="29FAE002"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мурда кабыл алынган ченемдик укуктук актынын (структуралык элементтин) жоболоруна каршы келгенде же ченемдик укуктук актыны (структуралык элементти) өзүнө сиңирип алган жаңы ченемдик укуктук акт кабыл алынганда;</w:t>
      </w:r>
    </w:p>
    <w:p w14:paraId="18706FC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мыйзамдарда</w:t>
      </w:r>
      <w:r>
        <w:rPr>
          <w:rFonts w:ascii="Arial" w:eastAsia="Arial" w:hAnsi="Arial" w:cs="Arial"/>
          <w:color w:val="000000"/>
        </w:rPr>
        <w:t xml:space="preserve"> белгиленген тартипте ченемдик укуктук акт (структуралык элемент) конституциялык эмес же жараксыз деп табылганда;</w:t>
      </w:r>
    </w:p>
    <w:p w14:paraId="2C7D61A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ченемдик укуктук акт (структуралык элемент) ушул актыны кабыл алган орган же буга ыйгарым укугу бар башка орган тарабынан күчүн жоготту деп та</w:t>
      </w:r>
      <w:r>
        <w:rPr>
          <w:rFonts w:ascii="Arial" w:eastAsia="Arial" w:hAnsi="Arial" w:cs="Arial"/>
          <w:color w:val="000000"/>
        </w:rPr>
        <w:t>былганда же актынын (структуралык элементтин) колдонулушу токтото турулганда.</w:t>
      </w:r>
    </w:p>
    <w:p w14:paraId="611882F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Ченемдик укуктук актыны же анын структуралык элементин конституциялык эмес же жараксыз деп табуу жөнүндө соттун чечими расмий жарыяланууга тийиш жана Министрлер Кабинети белги</w:t>
      </w:r>
      <w:r>
        <w:rPr>
          <w:rFonts w:ascii="Arial" w:eastAsia="Arial" w:hAnsi="Arial" w:cs="Arial"/>
          <w:color w:val="000000"/>
        </w:rPr>
        <w:t>леген тартипте мамлекеттик органдарга жиберилет.</w:t>
      </w:r>
    </w:p>
    <w:p w14:paraId="0464E6C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Ченемдик укуктук актыны (анын структуралык элементин) конституциялык эмес же жараксыз деп табуу анын колдонулушун токтотууга же болбосо ченем жаратуучу орган тарабынан мындай актынын (структуралык элементтин</w:t>
      </w:r>
      <w:r>
        <w:rPr>
          <w:rFonts w:ascii="Arial" w:eastAsia="Arial" w:hAnsi="Arial" w:cs="Arial"/>
          <w:color w:val="000000"/>
        </w:rPr>
        <w:t>) андан жогору юридикалык күчкө ээ болгон ченемдик укуктук актыларга ылайык келтирилишине алып келет.</w:t>
      </w:r>
    </w:p>
    <w:p w14:paraId="2DF6C1E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Бүтүндөй ченемдик укуктук актынын же анын структуралык элементинин колдонулушун жокко чыгаруу ушул ченемдик укуктук акт же анын структуралык элементи а</w:t>
      </w:r>
      <w:r>
        <w:rPr>
          <w:rFonts w:ascii="Arial" w:eastAsia="Arial" w:hAnsi="Arial" w:cs="Arial"/>
          <w:color w:val="000000"/>
        </w:rPr>
        <w:t>ны жокко чыгарган ченемдик укуктук акт же анын структуралык элементи күчүнө кирген күндөн тартып колдонулушун токтотот дегендикти билдирет.</w:t>
      </w:r>
    </w:p>
    <w:p w14:paraId="6E7991AF"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Ченемдик укуктук актыны толугу менен же анын структуралык элементин күчүн жоготту деп табуу, эгерде күчүн жоготту</w:t>
      </w:r>
      <w:r>
        <w:rPr>
          <w:rFonts w:ascii="Arial" w:eastAsia="Arial" w:hAnsi="Arial" w:cs="Arial"/>
          <w:color w:val="000000"/>
        </w:rPr>
        <w:t xml:space="preserve"> деп табуу жөнүндө актыда башкача каралбаса, ушул актыны же анын структуралык бөлүгүн күчүн жоготту деп тапкан ченемдик укуктук акт күчүнө кирген күндөн тартып аталган ченемдик укуктук актынын же анын структуралык элементинин колдонулушу токтойт дегендикти</w:t>
      </w:r>
      <w:r>
        <w:rPr>
          <w:rFonts w:ascii="Arial" w:eastAsia="Arial" w:hAnsi="Arial" w:cs="Arial"/>
          <w:color w:val="000000"/>
        </w:rPr>
        <w:t xml:space="preserve"> билдирет.</w:t>
      </w:r>
    </w:p>
    <w:p w14:paraId="48D6CD7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Ченемдик укуктук актыны же анын структуралык элементин күчүн жоготту деп табуу ченемдик укуктук акт же анын структуралык элементи күчүн жоготконго чейин пайда болгон укуктук мамилелер үчүн кандайдыр бир юридикалык кесепеттерге алып келбейт.</w:t>
      </w:r>
    </w:p>
    <w:p w14:paraId="73949DC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5. Юридикалык к</w:t>
      </w:r>
      <w:r>
        <w:rPr>
          <w:rFonts w:ascii="Arial" w:eastAsia="Arial" w:hAnsi="Arial" w:cs="Arial"/>
          <w:color w:val="000000"/>
        </w:rPr>
        <w:t>үчү</w:t>
      </w:r>
      <w:r>
        <w:rPr>
          <w:rFonts w:ascii="Arial" w:eastAsia="Arial" w:hAnsi="Arial" w:cs="Arial"/>
          <w:color w:val="000000"/>
        </w:rPr>
        <w:t xml:space="preserve"> жогору болгон ченемдик укуктук актынын же анын структуралык элементинин колдонулушу жокко чыгарылганда же ал күчүн жоготту деп табылганда, эгерде жокко чыгаруу же күчүн жоготту деп табуу жөнүндөгү актыда башкача каралбаса, жокко чыгарылуучу же күчүн жо</w:t>
      </w:r>
      <w:r>
        <w:rPr>
          <w:rFonts w:ascii="Arial" w:eastAsia="Arial" w:hAnsi="Arial" w:cs="Arial"/>
          <w:color w:val="000000"/>
        </w:rPr>
        <w:t>готту деп табылуучу актыга негизделген ченемдик укуктук актылар же алардын структуралык элементтери да өзүнүн колдонулушун токтотот.</w:t>
      </w:r>
    </w:p>
    <w:p w14:paraId="2774BAF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6. Юридикалык күчү жогору болгон ченемдик укуктук актынын же анын структуралык элементинин колдонулушун токтото туруу, эгер</w:t>
      </w:r>
      <w:r>
        <w:rPr>
          <w:rFonts w:ascii="Arial" w:eastAsia="Arial" w:hAnsi="Arial" w:cs="Arial"/>
          <w:color w:val="000000"/>
        </w:rPr>
        <w:t>де анын колдонулушун токтото туруу жөнүндөгү актыда башкача каралбаса, токтото турулуучу актыга негизделген ченемдик укуктук актылардын же алардын айрым ченемдеринин токтото турулушуна алып келет.</w:t>
      </w:r>
    </w:p>
    <w:p w14:paraId="4434BAD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34"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Мыйзамынын редакциясына ылайык)</w:t>
      </w:r>
    </w:p>
    <w:p w14:paraId="35F0BDA5" w14:textId="77777777" w:rsidR="000D52A0" w:rsidRDefault="000D52A0">
      <w:pPr>
        <w:spacing w:line="276" w:lineRule="auto"/>
        <w:ind w:firstLine="850"/>
        <w:jc w:val="both"/>
        <w:rPr>
          <w:rFonts w:ascii="Arial" w:hAnsi="Arial" w:cs="Arial"/>
        </w:rPr>
      </w:pPr>
    </w:p>
    <w:p w14:paraId="6FA84039" w14:textId="77777777" w:rsidR="000D52A0" w:rsidRDefault="00F374B4">
      <w:pPr>
        <w:spacing w:line="276" w:lineRule="auto"/>
        <w:ind w:firstLine="850"/>
        <w:jc w:val="both"/>
        <w:rPr>
          <w:rFonts w:ascii="Arial" w:hAnsi="Arial" w:cs="Arial"/>
        </w:rPr>
      </w:pPr>
      <w:r>
        <w:rPr>
          <w:rFonts w:ascii="Arial" w:eastAsia="Arial" w:hAnsi="Arial" w:cs="Arial"/>
        </w:rPr>
        <w:t> </w:t>
      </w:r>
    </w:p>
    <w:p w14:paraId="24B4D062" w14:textId="77777777" w:rsidR="000D52A0" w:rsidRDefault="00F374B4">
      <w:pPr>
        <w:keepNext/>
        <w:spacing w:before="200" w:line="276" w:lineRule="auto"/>
        <w:ind w:firstLine="850"/>
        <w:jc w:val="center"/>
        <w:rPr>
          <w:rFonts w:ascii="Arial" w:hAnsi="Arial" w:cs="Arial"/>
        </w:rPr>
      </w:pPr>
      <w:r>
        <w:rPr>
          <w:rFonts w:ascii="Arial" w:eastAsia="Arial" w:hAnsi="Arial" w:cs="Arial"/>
          <w:b/>
          <w:bCs/>
        </w:rPr>
        <w:t>3-глава</w:t>
      </w:r>
      <w:r>
        <w:rPr>
          <w:rFonts w:ascii="Arial" w:eastAsia="Arial" w:hAnsi="Arial" w:cs="Arial"/>
          <w:b/>
          <w:bCs/>
        </w:rPr>
        <w:br/>
        <w:t xml:space="preserve">Ченем жаратуу техникасы. </w:t>
      </w:r>
      <w:r>
        <w:rPr>
          <w:rFonts w:ascii="Arial" w:eastAsia="Arial" w:hAnsi="Arial" w:cs="Arial"/>
          <w:b/>
          <w:bCs/>
        </w:rPr>
        <w:br/>
        <w:t>Ченемдик укуктук актыларды жол-жоболоштурууда коюлуучу талаптар</w:t>
      </w:r>
    </w:p>
    <w:p w14:paraId="47AAF4E0" w14:textId="77777777" w:rsidR="000D52A0" w:rsidRDefault="00F374B4">
      <w:pPr>
        <w:spacing w:line="276" w:lineRule="auto"/>
        <w:ind w:firstLine="850"/>
        <w:jc w:val="both"/>
        <w:rPr>
          <w:rFonts w:ascii="Arial" w:hAnsi="Arial" w:cs="Arial"/>
        </w:rPr>
      </w:pPr>
      <w:r>
        <w:rPr>
          <w:rFonts w:ascii="Arial" w:eastAsia="Arial" w:hAnsi="Arial" w:cs="Arial"/>
        </w:rPr>
        <w:t> </w:t>
      </w:r>
    </w:p>
    <w:p w14:paraId="048114D6" w14:textId="77777777" w:rsidR="000D52A0" w:rsidRDefault="00F374B4">
      <w:pPr>
        <w:spacing w:line="276" w:lineRule="auto"/>
        <w:ind w:firstLine="850"/>
        <w:jc w:val="both"/>
        <w:rPr>
          <w:rFonts w:ascii="Arial" w:hAnsi="Arial" w:cs="Arial"/>
        </w:rPr>
      </w:pPr>
      <w:bookmarkStart w:id="7" w:name="st_11"/>
      <w:bookmarkEnd w:id="7"/>
      <w:r>
        <w:rPr>
          <w:rFonts w:ascii="Arial" w:eastAsia="Arial" w:hAnsi="Arial" w:cs="Arial"/>
          <w:b/>
          <w:bCs/>
        </w:rPr>
        <w:t>11-берене. Ченемдик уку</w:t>
      </w:r>
      <w:r>
        <w:rPr>
          <w:rFonts w:ascii="Arial" w:eastAsia="Arial" w:hAnsi="Arial" w:cs="Arial"/>
          <w:b/>
          <w:bCs/>
        </w:rPr>
        <w:t>ктук актынын формасына жана структурасына коюлуучу жалпы талаптар</w:t>
      </w:r>
    </w:p>
    <w:p w14:paraId="670918F3" w14:textId="77777777" w:rsidR="000D52A0" w:rsidRDefault="00F374B4">
      <w:pPr>
        <w:spacing w:line="276" w:lineRule="auto"/>
        <w:ind w:firstLine="850"/>
        <w:jc w:val="both"/>
        <w:rPr>
          <w:rFonts w:ascii="Arial" w:hAnsi="Arial" w:cs="Arial"/>
        </w:rPr>
      </w:pPr>
      <w:r>
        <w:rPr>
          <w:rFonts w:ascii="Arial" w:eastAsia="Arial" w:hAnsi="Arial" w:cs="Arial"/>
        </w:rPr>
        <w:t> </w:t>
      </w:r>
    </w:p>
    <w:p w14:paraId="630F1FDB"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актынын тексти адабий тилдин ченемдерин жана юридикалык терминологияны сактоо менен берилет. Эскирген, көп маанилүү сөздөрдү, туюнтмаларды, эпитеттерди, метафораларды к</w:t>
      </w:r>
      <w:r>
        <w:rPr>
          <w:rFonts w:ascii="Arial" w:eastAsia="Arial" w:hAnsi="Arial" w:cs="Arial"/>
        </w:rPr>
        <w:t>олдонууга, сөздөрдү кыскартууга жол берилбейт. Берененин (пункттун) тексти башка беренелерде (пункттарда) кайталанып баяндалбайт.</w:t>
      </w:r>
    </w:p>
    <w:p w14:paraId="5645FEE1" w14:textId="77777777" w:rsidR="000D52A0" w:rsidRDefault="00F374B4">
      <w:pPr>
        <w:spacing w:line="276" w:lineRule="auto"/>
        <w:ind w:firstLine="850"/>
        <w:jc w:val="both"/>
        <w:rPr>
          <w:rFonts w:ascii="Arial" w:hAnsi="Arial" w:cs="Arial"/>
        </w:rPr>
      </w:pPr>
      <w:r>
        <w:rPr>
          <w:rFonts w:ascii="Arial" w:eastAsia="Arial" w:hAnsi="Arial" w:cs="Arial"/>
        </w:rPr>
        <w:t xml:space="preserve">2. Ченемдик укуктук актылар ичкертен ыңгайлаштырылуусу, логикалык жактан туура түзүлүшү жана ченем чыгаруу техникасына ылайык </w:t>
      </w:r>
      <w:r>
        <w:rPr>
          <w:rFonts w:ascii="Arial" w:eastAsia="Arial" w:hAnsi="Arial" w:cs="Arial"/>
        </w:rPr>
        <w:t>келиши керек.</w:t>
      </w:r>
    </w:p>
    <w:p w14:paraId="564FF446"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актылардын текстин баяндоодо адегенде жалпы, андан кийин конкреттүү жоболор берилет. Укуктук ченемдерди баяндоодо өтө эле жалпылаштырылган же өтө эле майдаланган туюнтмалар колдонулбашы керек.</w:t>
      </w:r>
    </w:p>
    <w:p w14:paraId="545B08E8" w14:textId="77777777" w:rsidR="000D52A0" w:rsidRDefault="00F374B4">
      <w:pPr>
        <w:spacing w:line="276" w:lineRule="auto"/>
        <w:ind w:firstLine="850"/>
        <w:jc w:val="both"/>
        <w:rPr>
          <w:rFonts w:ascii="Arial" w:hAnsi="Arial" w:cs="Arial"/>
        </w:rPr>
      </w:pPr>
      <w:r>
        <w:rPr>
          <w:rFonts w:ascii="Arial" w:eastAsia="Arial" w:hAnsi="Arial" w:cs="Arial"/>
        </w:rPr>
        <w:t>3. Ченемдик укуктук актынын, аны</w:t>
      </w:r>
      <w:r>
        <w:rPr>
          <w:rFonts w:ascii="Arial" w:eastAsia="Arial" w:hAnsi="Arial" w:cs="Arial"/>
        </w:rPr>
        <w:t>н бөлүктөрүнүн, бөлүмдөрүнүн, бөлүмчөлөрүнүн, главаларынын жана беренелеринин аталыштары кыска, так берилиши жана алардын негизги мазмунун чагылдырышы керек. Ченемдик укуктук актылардын текстинде колдонулган терминдер жана түшүнүктөр түшүнүктүү жана бир ма</w:t>
      </w:r>
      <w:r>
        <w:rPr>
          <w:rFonts w:ascii="Arial" w:eastAsia="Arial" w:hAnsi="Arial" w:cs="Arial"/>
        </w:rPr>
        <w:t>анилүү болушу керек. Ченемдик укуктук актыда колдонулуучу терминдерди жана түшүнүктөрдү тактоо зарыл болгондо актыда алардын маанисине түшүндүрмө берүүчү берене (пункт) жайгаштырылат.</w:t>
      </w:r>
    </w:p>
    <w:p w14:paraId="43718033" w14:textId="77777777" w:rsidR="000D52A0" w:rsidRDefault="00F374B4">
      <w:pPr>
        <w:spacing w:line="276" w:lineRule="auto"/>
        <w:ind w:firstLine="850"/>
        <w:jc w:val="both"/>
        <w:rPr>
          <w:rFonts w:ascii="Arial" w:hAnsi="Arial" w:cs="Arial"/>
        </w:rPr>
      </w:pPr>
      <w:r>
        <w:rPr>
          <w:rFonts w:ascii="Arial" w:eastAsia="Arial" w:hAnsi="Arial" w:cs="Arial"/>
        </w:rPr>
        <w:t>Өзгөртүүнү</w:t>
      </w:r>
      <w:r>
        <w:rPr>
          <w:rFonts w:ascii="Arial" w:eastAsia="Arial" w:hAnsi="Arial" w:cs="Arial"/>
        </w:rPr>
        <w:t xml:space="preserve"> жана (же) толуктоону караган ченемдик укуктук актынын аталышы</w:t>
      </w:r>
      <w:r>
        <w:rPr>
          <w:rFonts w:ascii="Arial" w:eastAsia="Arial" w:hAnsi="Arial" w:cs="Arial"/>
        </w:rPr>
        <w:t xml:space="preserve"> өзгөртүү жана (же) толуктоо киргизилүүчү ченемдик укуктук актынын аталышын, ошондой эле жөнгө салынуучу коомдук мамилелердин чөйрөсүнө кыскача көрсөтмөнү камтый алат.</w:t>
      </w:r>
    </w:p>
    <w:p w14:paraId="74500F26" w14:textId="77777777" w:rsidR="000D52A0" w:rsidRDefault="00F374B4">
      <w:pPr>
        <w:spacing w:line="276" w:lineRule="auto"/>
        <w:ind w:firstLine="850"/>
        <w:jc w:val="both"/>
        <w:rPr>
          <w:rFonts w:ascii="Arial" w:hAnsi="Arial" w:cs="Arial"/>
        </w:rPr>
      </w:pPr>
      <w:r>
        <w:rPr>
          <w:rFonts w:ascii="Arial" w:eastAsia="Arial" w:hAnsi="Arial" w:cs="Arial"/>
        </w:rPr>
        <w:t>4. Өзгөртүүлөр жана (же) толуктоолор негизги ченемдик укуктук актыга киргизилет. Негизги</w:t>
      </w:r>
      <w:r>
        <w:rPr>
          <w:rFonts w:ascii="Arial" w:eastAsia="Arial" w:hAnsi="Arial" w:cs="Arial"/>
        </w:rPr>
        <w:t xml:space="preserve"> ченемдик укуктук актыга аны өзгөрткөн жана (же) толуктаган мыйзам актысына өзгөртүүлөрдү жана (же) толуктоолорду киргизүү жолу менен өзгөртүүлөрдү жана (же) толуктоолорду киргизүүгө жол берилбейт.</w:t>
      </w:r>
    </w:p>
    <w:p w14:paraId="3E6210DA" w14:textId="77777777" w:rsidR="000D52A0" w:rsidRDefault="00F374B4">
      <w:pPr>
        <w:spacing w:line="276" w:lineRule="auto"/>
        <w:ind w:firstLine="850"/>
        <w:jc w:val="both"/>
        <w:rPr>
          <w:rFonts w:ascii="Arial" w:hAnsi="Arial" w:cs="Arial"/>
        </w:rPr>
      </w:pPr>
      <w:r>
        <w:rPr>
          <w:rFonts w:ascii="Arial" w:eastAsia="Arial" w:hAnsi="Arial" w:cs="Arial"/>
        </w:rPr>
        <w:t>5. Ченемдик укуктук актыларды күчүнө киргизүүнүн жана мамл</w:t>
      </w:r>
      <w:r>
        <w:rPr>
          <w:rFonts w:ascii="Arial" w:eastAsia="Arial" w:hAnsi="Arial" w:cs="Arial"/>
        </w:rPr>
        <w:t>екеттик органдарга тапшырма берүүнүн тартиби корутунду жоболор түрүндө берилет.</w:t>
      </w:r>
    </w:p>
    <w:p w14:paraId="532D5256" w14:textId="77777777" w:rsidR="000D52A0" w:rsidRDefault="00F374B4">
      <w:pPr>
        <w:spacing w:line="276" w:lineRule="auto"/>
        <w:ind w:firstLine="850"/>
        <w:jc w:val="both"/>
        <w:rPr>
          <w:rFonts w:ascii="Arial" w:hAnsi="Arial" w:cs="Arial"/>
        </w:rPr>
      </w:pPr>
      <w:r>
        <w:rPr>
          <w:rFonts w:ascii="Arial" w:eastAsia="Arial" w:hAnsi="Arial" w:cs="Arial"/>
        </w:rPr>
        <w:t>6. Ченемдик укуктук актыларда төмөнкүдөй реквизиттер болушу керек:</w:t>
      </w:r>
    </w:p>
    <w:p w14:paraId="0CBC909A"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мамлекеттик герби;</w:t>
      </w:r>
    </w:p>
    <w:p w14:paraId="390411E1" w14:textId="77777777" w:rsidR="000D52A0" w:rsidRDefault="00F374B4">
      <w:pPr>
        <w:spacing w:line="276" w:lineRule="auto"/>
        <w:ind w:firstLine="850"/>
        <w:jc w:val="both"/>
        <w:rPr>
          <w:rFonts w:ascii="Arial" w:hAnsi="Arial" w:cs="Arial"/>
        </w:rPr>
      </w:pPr>
      <w:r>
        <w:rPr>
          <w:rFonts w:ascii="Arial" w:eastAsia="Arial" w:hAnsi="Arial" w:cs="Arial"/>
        </w:rPr>
        <w:t>ушул Мыйзамдын 4-беренесине ылайык актынын түрүнө карата көрсөтмө;</w:t>
      </w:r>
    </w:p>
    <w:p w14:paraId="6C2EA579"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жөнгө салуу предметин билдирүүчү аталышы;</w:t>
      </w:r>
    </w:p>
    <w:p w14:paraId="548F10C3" w14:textId="77777777" w:rsidR="000D52A0" w:rsidRDefault="00F374B4">
      <w:pPr>
        <w:spacing w:line="276" w:lineRule="auto"/>
        <w:ind w:firstLine="850"/>
        <w:jc w:val="both"/>
        <w:rPr>
          <w:rFonts w:ascii="Arial" w:hAnsi="Arial" w:cs="Arial"/>
        </w:rPr>
      </w:pPr>
      <w:r>
        <w:rPr>
          <w:rFonts w:ascii="Arial" w:eastAsia="Arial" w:hAnsi="Arial" w:cs="Arial"/>
        </w:rPr>
        <w:t>кабыл алынган жери жана датасы;</w:t>
      </w:r>
    </w:p>
    <w:p w14:paraId="0F82E1C8" w14:textId="77777777" w:rsidR="000D52A0" w:rsidRDefault="00F374B4">
      <w:pPr>
        <w:spacing w:line="276" w:lineRule="auto"/>
        <w:ind w:firstLine="850"/>
        <w:jc w:val="both"/>
        <w:rPr>
          <w:rFonts w:ascii="Arial" w:hAnsi="Arial" w:cs="Arial"/>
        </w:rPr>
      </w:pPr>
      <w:r>
        <w:rPr>
          <w:rFonts w:ascii="Arial" w:eastAsia="Arial" w:hAnsi="Arial" w:cs="Arial"/>
        </w:rPr>
        <w:t>каттоого алуу номери;</w:t>
      </w:r>
    </w:p>
    <w:p w14:paraId="2B1C8070" w14:textId="77777777" w:rsidR="000D52A0" w:rsidRDefault="00F374B4">
      <w:pPr>
        <w:spacing w:line="276" w:lineRule="auto"/>
        <w:ind w:firstLine="850"/>
        <w:jc w:val="both"/>
        <w:rPr>
          <w:rFonts w:ascii="Arial" w:hAnsi="Arial" w:cs="Arial"/>
        </w:rPr>
      </w:pPr>
      <w:r>
        <w:rPr>
          <w:rFonts w:ascii="Arial" w:eastAsia="Arial" w:hAnsi="Arial" w:cs="Arial"/>
        </w:rPr>
        <w:t>тийиштүү ченемдик укуктук актыга кол коюуга ыйгарым укук берилген адамдын колтамгасы;</w:t>
      </w:r>
    </w:p>
    <w:p w14:paraId="7F7806CD" w14:textId="77777777" w:rsidR="000D52A0" w:rsidRDefault="00F374B4">
      <w:pPr>
        <w:spacing w:line="276" w:lineRule="auto"/>
        <w:ind w:firstLine="850"/>
        <w:jc w:val="both"/>
        <w:rPr>
          <w:rFonts w:ascii="Arial" w:hAnsi="Arial" w:cs="Arial"/>
        </w:rPr>
      </w:pPr>
      <w:r>
        <w:rPr>
          <w:rFonts w:ascii="Arial" w:eastAsia="Arial" w:hAnsi="Arial" w:cs="Arial"/>
        </w:rPr>
        <w:t>герб түшүрүлгөн мөөр.</w:t>
      </w:r>
    </w:p>
    <w:p w14:paraId="3AA9D691"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35" w:tooltip="https://cbd.minjust.gov.kg/203939" w:history="1">
        <w:r>
          <w:rPr>
            <w:rStyle w:val="aff0"/>
            <w:rFonts w:ascii="Arial" w:eastAsia="Arial" w:hAnsi="Arial" w:cs="Arial"/>
            <w:i/>
            <w:iCs/>
          </w:rPr>
          <w:t>2013-жылдын 11-июлундагы № 131</w:t>
        </w:r>
      </w:hyperlink>
      <w:r>
        <w:rPr>
          <w:rFonts w:ascii="Arial" w:eastAsia="Arial" w:hAnsi="Arial" w:cs="Arial"/>
          <w:i/>
          <w:iCs/>
        </w:rPr>
        <w:t xml:space="preserve"> Мыйзамынын редакциясына ылайык) </w:t>
      </w:r>
    </w:p>
    <w:p w14:paraId="20994854" w14:textId="77777777" w:rsidR="000D52A0" w:rsidRDefault="00F374B4">
      <w:pPr>
        <w:spacing w:line="276" w:lineRule="auto"/>
        <w:ind w:firstLine="850"/>
        <w:jc w:val="both"/>
        <w:rPr>
          <w:rFonts w:ascii="Arial" w:hAnsi="Arial" w:cs="Arial"/>
        </w:rPr>
      </w:pPr>
      <w:r>
        <w:rPr>
          <w:rFonts w:ascii="Arial" w:eastAsia="Arial" w:hAnsi="Arial" w:cs="Arial"/>
        </w:rPr>
        <w:t> </w:t>
      </w:r>
    </w:p>
    <w:p w14:paraId="33787537" w14:textId="77777777" w:rsidR="000D52A0" w:rsidRDefault="00F374B4">
      <w:pPr>
        <w:spacing w:line="276" w:lineRule="auto"/>
        <w:ind w:firstLine="850"/>
        <w:jc w:val="both"/>
        <w:rPr>
          <w:rFonts w:ascii="Arial" w:hAnsi="Arial" w:cs="Arial"/>
        </w:rPr>
      </w:pPr>
      <w:bookmarkStart w:id="8" w:name="st_12"/>
      <w:bookmarkEnd w:id="8"/>
      <w:r>
        <w:rPr>
          <w:rFonts w:ascii="Arial" w:eastAsia="Arial" w:hAnsi="Arial" w:cs="Arial"/>
          <w:b/>
          <w:bCs/>
        </w:rPr>
        <w:t>12-берене. Ченемдик укуктук актылардын структуралык элементтери</w:t>
      </w:r>
    </w:p>
    <w:p w14:paraId="2F358963" w14:textId="77777777" w:rsidR="000D52A0" w:rsidRDefault="00F374B4">
      <w:pPr>
        <w:spacing w:line="276" w:lineRule="auto"/>
        <w:ind w:firstLine="850"/>
        <w:jc w:val="both"/>
        <w:rPr>
          <w:rFonts w:ascii="Arial" w:hAnsi="Arial" w:cs="Arial"/>
        </w:rPr>
      </w:pPr>
      <w:r>
        <w:rPr>
          <w:rFonts w:ascii="Arial" w:eastAsia="Arial" w:hAnsi="Arial" w:cs="Arial"/>
        </w:rPr>
        <w:t> </w:t>
      </w:r>
    </w:p>
    <w:p w14:paraId="33E45C9A"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актынын структура</w:t>
      </w:r>
      <w:r>
        <w:rPr>
          <w:rFonts w:ascii="Arial" w:eastAsia="Arial" w:hAnsi="Arial" w:cs="Arial"/>
        </w:rPr>
        <w:t>лык элементтери болуп бөлүктөр, бөлүмдөр, бөлүмчөлөр, главалар, параграфтар, беренелер, беренелердин бөлүктөрү, пункттар, пунктчалар жана абзацтар эсептелет.</w:t>
      </w:r>
    </w:p>
    <w:p w14:paraId="5AC15E47" w14:textId="77777777" w:rsidR="000D52A0" w:rsidRDefault="00F374B4">
      <w:pPr>
        <w:spacing w:line="276" w:lineRule="auto"/>
        <w:ind w:firstLine="850"/>
        <w:jc w:val="both"/>
        <w:rPr>
          <w:rFonts w:ascii="Arial" w:hAnsi="Arial" w:cs="Arial"/>
        </w:rPr>
      </w:pPr>
      <w:r>
        <w:rPr>
          <w:rFonts w:ascii="Arial" w:eastAsia="Arial" w:hAnsi="Arial" w:cs="Arial"/>
        </w:rPr>
        <w:t>2. Преамбула (киришүү) - ченемдик укуктук актынын милдеттүү эмес өз алдынча бөлүгү, анда актыны ка</w:t>
      </w:r>
      <w:r>
        <w:rPr>
          <w:rFonts w:ascii="Arial" w:eastAsia="Arial" w:hAnsi="Arial" w:cs="Arial"/>
        </w:rPr>
        <w:t>был алуунун (чыгаруунун) себептери, шарттары жана максаттары жөнүндө маалыматтар камтылат. Преамбулага ченемдик буйрумдарды киргизүүгө жол берилбейт.</w:t>
      </w:r>
    </w:p>
    <w:p w14:paraId="474ABDEF" w14:textId="77777777" w:rsidR="000D52A0" w:rsidRDefault="00F374B4">
      <w:pPr>
        <w:spacing w:line="276" w:lineRule="auto"/>
        <w:ind w:firstLine="850"/>
        <w:jc w:val="both"/>
        <w:rPr>
          <w:rFonts w:ascii="Arial" w:hAnsi="Arial" w:cs="Arial"/>
        </w:rPr>
      </w:pPr>
      <w:r>
        <w:rPr>
          <w:rFonts w:ascii="Arial" w:eastAsia="Arial" w:hAnsi="Arial" w:cs="Arial"/>
        </w:rPr>
        <w:t>3. Көлөмү боюнча чоң ченемдик укуктук актылар (кодекс сыяктуулар) бөлүктөргө ажыратылат.</w:t>
      </w:r>
    </w:p>
    <w:p w14:paraId="19654222" w14:textId="77777777" w:rsidR="000D52A0" w:rsidRDefault="00F374B4">
      <w:pPr>
        <w:spacing w:line="276" w:lineRule="auto"/>
        <w:ind w:firstLine="850"/>
        <w:jc w:val="both"/>
        <w:rPr>
          <w:rFonts w:ascii="Arial" w:hAnsi="Arial" w:cs="Arial"/>
        </w:rPr>
      </w:pPr>
      <w:r>
        <w:rPr>
          <w:rFonts w:ascii="Arial" w:eastAsia="Arial" w:hAnsi="Arial" w:cs="Arial"/>
        </w:rPr>
        <w:t xml:space="preserve">Ченемдик укуктук </w:t>
      </w:r>
      <w:r>
        <w:rPr>
          <w:rFonts w:ascii="Arial" w:eastAsia="Arial" w:hAnsi="Arial" w:cs="Arial"/>
        </w:rPr>
        <w:t>актынын бөлүгүндө бөлүмдөр камтылат, бөлүк сөздөр менен белгиленет жана анын аталышы болушу мүмкүн.</w:t>
      </w:r>
    </w:p>
    <w:p w14:paraId="5CA6D0B1" w14:textId="77777777" w:rsidR="000D52A0" w:rsidRDefault="00F374B4">
      <w:pPr>
        <w:spacing w:line="276" w:lineRule="auto"/>
        <w:ind w:firstLine="850"/>
        <w:jc w:val="both"/>
        <w:rPr>
          <w:rFonts w:ascii="Arial" w:hAnsi="Arial" w:cs="Arial"/>
        </w:rPr>
      </w:pPr>
      <w:r>
        <w:rPr>
          <w:rFonts w:ascii="Arial" w:eastAsia="Arial" w:hAnsi="Arial" w:cs="Arial"/>
        </w:rPr>
        <w:t>4. Бөлүм мазмуну боюнча өз ара жакын главаларды бириктирет.</w:t>
      </w:r>
    </w:p>
    <w:p w14:paraId="06A0F4F0" w14:textId="77777777" w:rsidR="000D52A0" w:rsidRDefault="00F374B4">
      <w:pPr>
        <w:spacing w:line="276" w:lineRule="auto"/>
        <w:ind w:firstLine="850"/>
        <w:jc w:val="both"/>
        <w:rPr>
          <w:rFonts w:ascii="Arial" w:hAnsi="Arial" w:cs="Arial"/>
        </w:rPr>
      </w:pPr>
      <w:r>
        <w:rPr>
          <w:rFonts w:ascii="Arial" w:eastAsia="Arial" w:hAnsi="Arial" w:cs="Arial"/>
        </w:rPr>
        <w:t>Бөлүмдөр рим цифралары менен белгиленет жана баш тамгалар менен жазылган аталышы болуп, ал сапка</w:t>
      </w:r>
      <w:r>
        <w:rPr>
          <w:rFonts w:ascii="Arial" w:eastAsia="Arial" w:hAnsi="Arial" w:cs="Arial"/>
        </w:rPr>
        <w:t xml:space="preserve"> ортолотуп жайгаштырылат. Көлөмүнө жараша бөлүмдөр бөлүмчөлөргө бөлүнүшү мүмкүн. Бөлүмчөлөр араб цифралары менен белгиленет жана цифралардан кийин сапта ортолотуп баш тамгалар менен жазылган аталышка ээ болот. Эгерде ченемдик укуктук актыда главалар жок бо</w:t>
      </w:r>
      <w:r>
        <w:rPr>
          <w:rFonts w:ascii="Arial" w:eastAsia="Arial" w:hAnsi="Arial" w:cs="Arial"/>
        </w:rPr>
        <w:t>лсо, "бөлүм" деген структуралык элементти киргизүүгө жол берилбейт.</w:t>
      </w:r>
    </w:p>
    <w:p w14:paraId="67E15E79" w14:textId="77777777" w:rsidR="000D52A0" w:rsidRDefault="00F374B4">
      <w:pPr>
        <w:spacing w:line="276" w:lineRule="auto"/>
        <w:ind w:firstLine="850"/>
        <w:jc w:val="both"/>
        <w:rPr>
          <w:rFonts w:ascii="Arial" w:hAnsi="Arial" w:cs="Arial"/>
        </w:rPr>
      </w:pPr>
      <w:r>
        <w:rPr>
          <w:rFonts w:ascii="Arial" w:eastAsia="Arial" w:hAnsi="Arial" w:cs="Arial"/>
        </w:rPr>
        <w:t>5. Ченемдик укуктук актылардын көлөмү чоң, мазмуну боюнча өз ара жакын беренелери (пункттары) главаларга бириктирилиши мүмкүн.</w:t>
      </w:r>
    </w:p>
    <w:p w14:paraId="4BF22624" w14:textId="77777777" w:rsidR="000D52A0" w:rsidRDefault="00F374B4">
      <w:pPr>
        <w:spacing w:line="276" w:lineRule="auto"/>
        <w:ind w:firstLine="850"/>
        <w:jc w:val="both"/>
        <w:rPr>
          <w:rFonts w:ascii="Arial" w:hAnsi="Arial" w:cs="Arial"/>
        </w:rPr>
      </w:pPr>
      <w:r>
        <w:rPr>
          <w:rFonts w:ascii="Arial" w:eastAsia="Arial" w:hAnsi="Arial" w:cs="Arial"/>
        </w:rPr>
        <w:t>Главалар араб цифралары менен белгиленет жана баш тамгалар ме</w:t>
      </w:r>
      <w:r>
        <w:rPr>
          <w:rFonts w:ascii="Arial" w:eastAsia="Arial" w:hAnsi="Arial" w:cs="Arial"/>
        </w:rPr>
        <w:t>нен жазылган аталышы болуп, ал сапка ортолотуп жайгаштырылат.</w:t>
      </w:r>
    </w:p>
    <w:p w14:paraId="23AE1948"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актылардын чоң көлөмдөгү главалары параграфтарга бөлүнүшү мүмкүн. Параграфтар "§" деген белги менен белгиленип, араб цифралары менен берилген иреттик номерлерге ээ болот.</w:t>
      </w:r>
    </w:p>
    <w:p w14:paraId="690CAFB4" w14:textId="77777777" w:rsidR="000D52A0" w:rsidRDefault="00F374B4">
      <w:pPr>
        <w:spacing w:line="276" w:lineRule="auto"/>
        <w:ind w:firstLine="850"/>
        <w:jc w:val="both"/>
        <w:rPr>
          <w:rFonts w:ascii="Arial" w:hAnsi="Arial" w:cs="Arial"/>
        </w:rPr>
      </w:pPr>
      <w:r>
        <w:rPr>
          <w:rFonts w:ascii="Arial" w:eastAsia="Arial" w:hAnsi="Arial" w:cs="Arial"/>
        </w:rPr>
        <w:t>6. Кон</w:t>
      </w:r>
      <w:r>
        <w:rPr>
          <w:rFonts w:ascii="Arial" w:eastAsia="Arial" w:hAnsi="Arial" w:cs="Arial"/>
        </w:rPr>
        <w:t>ституция, конституциялык мыйзамдар, кодекстер, мыйзамдар беренелерден, башка ченемдик укуктук актылар - пункттардан турат.</w:t>
      </w:r>
    </w:p>
    <w:p w14:paraId="26BD7059" w14:textId="77777777" w:rsidR="000D52A0" w:rsidRDefault="00F374B4">
      <w:pPr>
        <w:spacing w:line="276" w:lineRule="auto"/>
        <w:ind w:firstLine="850"/>
        <w:jc w:val="both"/>
        <w:rPr>
          <w:rFonts w:ascii="Arial" w:hAnsi="Arial" w:cs="Arial"/>
        </w:rPr>
      </w:pPr>
      <w:r>
        <w:rPr>
          <w:rFonts w:ascii="Arial" w:eastAsia="Arial" w:hAnsi="Arial" w:cs="Arial"/>
        </w:rPr>
        <w:t>Беренелер (пункттар) - ченемдик укуктук актынын ченемдик буйрумду камтыган негизги структуралык элементтери.</w:t>
      </w:r>
    </w:p>
    <w:p w14:paraId="4C8BC5A5" w14:textId="77777777" w:rsidR="000D52A0" w:rsidRDefault="00F374B4">
      <w:pPr>
        <w:spacing w:line="276" w:lineRule="auto"/>
        <w:ind w:firstLine="850"/>
        <w:jc w:val="both"/>
        <w:rPr>
          <w:rFonts w:ascii="Arial" w:hAnsi="Arial" w:cs="Arial"/>
        </w:rPr>
      </w:pPr>
      <w:r>
        <w:rPr>
          <w:rFonts w:ascii="Arial" w:eastAsia="Arial" w:hAnsi="Arial" w:cs="Arial"/>
        </w:rPr>
        <w:t>Колдонуудагы мыйзамдарга</w:t>
      </w:r>
      <w:r>
        <w:rPr>
          <w:rFonts w:ascii="Arial" w:eastAsia="Arial" w:hAnsi="Arial" w:cs="Arial"/>
        </w:rPr>
        <w:t xml:space="preserve"> өзгөртүүлөрдү жана толуктоолорду киргизген мыйзамдардын беренелерин кошпогондо, беренелер өз аталыштарына ээ болушу керек. Беренелер араб цифралары менен белгиленет жана укук ченемдерин камтуучу бөлүктөрдөн турат.</w:t>
      </w:r>
    </w:p>
    <w:p w14:paraId="292A3770" w14:textId="77777777" w:rsidR="000D52A0" w:rsidRDefault="00F374B4">
      <w:pPr>
        <w:spacing w:line="276" w:lineRule="auto"/>
        <w:ind w:firstLine="850"/>
        <w:jc w:val="both"/>
        <w:rPr>
          <w:rFonts w:ascii="Arial" w:hAnsi="Arial" w:cs="Arial"/>
        </w:rPr>
      </w:pPr>
      <w:r>
        <w:rPr>
          <w:rFonts w:ascii="Arial" w:eastAsia="Arial" w:hAnsi="Arial" w:cs="Arial"/>
        </w:rPr>
        <w:t>Берененин бөлүктөрү чекиттүү араб цифрала</w:t>
      </w:r>
      <w:r>
        <w:rPr>
          <w:rFonts w:ascii="Arial" w:eastAsia="Arial" w:hAnsi="Arial" w:cs="Arial"/>
        </w:rPr>
        <w:t>ры менен белгиленет жана пункттарга бөлүнөт, алар араб цифралары менен жабылма ийри кашаа коюлуп белгиленет.</w:t>
      </w:r>
    </w:p>
    <w:p w14:paraId="539D9E20" w14:textId="77777777" w:rsidR="000D52A0" w:rsidRDefault="00F374B4">
      <w:pPr>
        <w:spacing w:line="276" w:lineRule="auto"/>
        <w:ind w:firstLine="850"/>
        <w:jc w:val="both"/>
        <w:rPr>
          <w:rFonts w:ascii="Arial" w:hAnsi="Arial" w:cs="Arial"/>
        </w:rPr>
      </w:pPr>
      <w:r>
        <w:rPr>
          <w:rFonts w:ascii="Arial" w:eastAsia="Arial" w:hAnsi="Arial" w:cs="Arial"/>
        </w:rPr>
        <w:t>Пункттар пунктчаларга бөлүнөт, пунктчалар алфавиттин кичине тамгасы менен жабылма ийри кашаа коюлуп белгиленет.</w:t>
      </w:r>
    </w:p>
    <w:p w14:paraId="60C814AE" w14:textId="77777777" w:rsidR="000D52A0" w:rsidRDefault="00F374B4">
      <w:pPr>
        <w:spacing w:line="276" w:lineRule="auto"/>
        <w:ind w:firstLine="850"/>
        <w:jc w:val="both"/>
        <w:rPr>
          <w:rFonts w:ascii="Arial" w:hAnsi="Arial" w:cs="Arial"/>
        </w:rPr>
      </w:pPr>
      <w:r>
        <w:rPr>
          <w:rFonts w:ascii="Arial" w:eastAsia="Arial" w:hAnsi="Arial" w:cs="Arial"/>
        </w:rPr>
        <w:t>Конституциянын беренелериндеги пунк</w:t>
      </w:r>
      <w:r>
        <w:rPr>
          <w:rFonts w:ascii="Arial" w:eastAsia="Arial" w:hAnsi="Arial" w:cs="Arial"/>
        </w:rPr>
        <w:t>тардын, башка ченемдик укуктук актылардагы пункттардын аталышы болбойт жана чекиттүү араб цифралары менен белгиленет жана пунктчалардан жана (же) абзацтардан, пунктчалар абзацтардан турушу мүмкүн. Пунктчалар араб цифралары же алфавит тамгалары менен жабылм</w:t>
      </w:r>
      <w:r>
        <w:rPr>
          <w:rFonts w:ascii="Arial" w:eastAsia="Arial" w:hAnsi="Arial" w:cs="Arial"/>
        </w:rPr>
        <w:t>а ийри кашаа коюлуп белгиленет.</w:t>
      </w:r>
    </w:p>
    <w:p w14:paraId="76CE35FE" w14:textId="77777777" w:rsidR="000D52A0" w:rsidRDefault="00F374B4">
      <w:pPr>
        <w:spacing w:line="276" w:lineRule="auto"/>
        <w:ind w:firstLine="850"/>
        <w:jc w:val="both"/>
        <w:rPr>
          <w:rFonts w:ascii="Arial" w:hAnsi="Arial" w:cs="Arial"/>
        </w:rPr>
      </w:pPr>
      <w:r>
        <w:rPr>
          <w:rFonts w:ascii="Arial" w:eastAsia="Arial" w:hAnsi="Arial" w:cs="Arial"/>
        </w:rPr>
        <w:t>Абзац - пункттун же пунктчанын мааниси жагынан бирдиктүү болгон, биринчи саптагы чегинме менен бөлүнүп турган жана кичине тамга менен башталган бөлүгү, ал эми берененин (пункттун) бөлүгүнүн биринчи абзацы баш тамга менен баш</w:t>
      </w:r>
      <w:r>
        <w:rPr>
          <w:rFonts w:ascii="Arial" w:eastAsia="Arial" w:hAnsi="Arial" w:cs="Arial"/>
        </w:rPr>
        <w:t>талат. Абзацтар үтүрлүү чекит менен бүтөт (акыркы абзацтан башкасы).</w:t>
      </w:r>
    </w:p>
    <w:p w14:paraId="5FFA48DB" w14:textId="77777777" w:rsidR="000D52A0" w:rsidRDefault="00F374B4">
      <w:pPr>
        <w:spacing w:line="276" w:lineRule="auto"/>
        <w:ind w:firstLine="850"/>
        <w:jc w:val="both"/>
        <w:rPr>
          <w:rFonts w:ascii="Arial" w:hAnsi="Arial" w:cs="Arial"/>
        </w:rPr>
      </w:pPr>
      <w:r>
        <w:rPr>
          <w:rFonts w:ascii="Arial" w:eastAsia="Arial" w:hAnsi="Arial" w:cs="Arial"/>
        </w:rPr>
        <w:t>Эгерде берененин (пункттун) мурдагы абзацы (пункту) чекит менен аяктаса жана мааниси боюнча жаңы абзац менен улантууну талап кылса, кийинки абзац баш тамга менен башталат.</w:t>
      </w:r>
    </w:p>
    <w:p w14:paraId="1FC9F5DE" w14:textId="77777777" w:rsidR="000D52A0" w:rsidRDefault="00F374B4">
      <w:pPr>
        <w:spacing w:line="276" w:lineRule="auto"/>
        <w:ind w:firstLine="850"/>
        <w:jc w:val="both"/>
        <w:rPr>
          <w:rFonts w:ascii="Arial" w:hAnsi="Arial" w:cs="Arial"/>
        </w:rPr>
      </w:pPr>
      <w:r>
        <w:rPr>
          <w:rFonts w:ascii="Arial" w:eastAsia="Arial" w:hAnsi="Arial" w:cs="Arial"/>
        </w:rPr>
        <w:t>Абзацтын цифрал</w:t>
      </w:r>
      <w:r>
        <w:rPr>
          <w:rFonts w:ascii="Arial" w:eastAsia="Arial" w:hAnsi="Arial" w:cs="Arial"/>
        </w:rPr>
        <w:t>ык же тамгалык белгилениши болбойт.</w:t>
      </w:r>
    </w:p>
    <w:p w14:paraId="21EA063D" w14:textId="77777777" w:rsidR="000D52A0" w:rsidRDefault="00F374B4">
      <w:pPr>
        <w:spacing w:line="276" w:lineRule="auto"/>
        <w:ind w:firstLine="850"/>
        <w:jc w:val="both"/>
        <w:rPr>
          <w:rFonts w:ascii="Arial" w:hAnsi="Arial" w:cs="Arial"/>
        </w:rPr>
      </w:pPr>
      <w:r>
        <w:rPr>
          <w:rFonts w:ascii="Arial" w:eastAsia="Arial" w:hAnsi="Arial" w:cs="Arial"/>
        </w:rPr>
        <w:t>7. Ченемдик укуктук актынын структуралык элементтерин номерлөө ырааттуу улантылышы керек.</w:t>
      </w:r>
    </w:p>
    <w:p w14:paraId="29FE1BAB"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актыларда ар бир пункттагы пунктчалардын, ар бир главадагы параграфтардын жана ар бир бөлүмдөгү бөлүмчөлөрдүн ном</w:t>
      </w:r>
      <w:r>
        <w:rPr>
          <w:rFonts w:ascii="Arial" w:eastAsia="Arial" w:hAnsi="Arial" w:cs="Arial"/>
        </w:rPr>
        <w:t>ерлениши улантылма эмес болушу, ар кимиси өз алдынча коюлушу керек.</w:t>
      </w:r>
    </w:p>
    <w:p w14:paraId="147829DE" w14:textId="77777777" w:rsidR="000D52A0" w:rsidRDefault="00F374B4">
      <w:pPr>
        <w:spacing w:line="276" w:lineRule="auto"/>
        <w:ind w:firstLine="850"/>
        <w:jc w:val="both"/>
        <w:rPr>
          <w:rFonts w:ascii="Arial" w:hAnsi="Arial" w:cs="Arial"/>
        </w:rPr>
      </w:pPr>
      <w:r>
        <w:rPr>
          <w:rFonts w:ascii="Arial" w:eastAsia="Arial" w:hAnsi="Arial" w:cs="Arial"/>
        </w:rPr>
        <w:t>8. Ченемдик ук</w:t>
      </w:r>
      <w:r>
        <w:rPr>
          <w:rFonts w:ascii="Arial" w:eastAsia="Arial" w:hAnsi="Arial" w:cs="Arial"/>
        </w:rPr>
        <w:t>уктук актыга өзгөртүүлөрдү жана (же) толуктоолорду киргизүүдө жана ченемдик укуктук актынын структуралык элементтерин күчүн жоготту деп табууда анын бөлүктөрүнүн, бөлүмдөрүнүн, главаларынын, беренелеринин (пункттарынын) номерлерин өзгөртүүгө жол берилбейт.</w:t>
      </w:r>
    </w:p>
    <w:p w14:paraId="60EAECB5" w14:textId="77777777" w:rsidR="000D52A0" w:rsidRDefault="00F374B4">
      <w:pPr>
        <w:spacing w:line="276" w:lineRule="auto"/>
        <w:ind w:firstLine="850"/>
        <w:jc w:val="both"/>
        <w:rPr>
          <w:rFonts w:ascii="Arial" w:hAnsi="Arial" w:cs="Arial"/>
        </w:rPr>
      </w:pPr>
      <w:r>
        <w:rPr>
          <w:rFonts w:ascii="Arial" w:eastAsia="Arial" w:hAnsi="Arial" w:cs="Arial"/>
        </w:rPr>
        <w:t>Эгерде толуктоолор ченемдик укуктук актынын аягына киргизилсе, бөлүктөрдүн, бөлүмдөрдүн, главалардын, беренелердин, пункттардын буга чейинки номерленишин улантуу зарыл.</w:t>
      </w:r>
    </w:p>
    <w:p w14:paraId="2F87CB66" w14:textId="77777777" w:rsidR="000D52A0" w:rsidRDefault="00F374B4">
      <w:pPr>
        <w:spacing w:line="276" w:lineRule="auto"/>
        <w:ind w:firstLine="850"/>
        <w:jc w:val="both"/>
        <w:rPr>
          <w:rFonts w:ascii="Arial" w:hAnsi="Arial" w:cs="Arial"/>
        </w:rPr>
      </w:pPr>
      <w:r>
        <w:rPr>
          <w:rFonts w:ascii="Arial" w:eastAsia="Arial" w:hAnsi="Arial" w:cs="Arial"/>
        </w:rPr>
        <w:t>Эгерде ченемдик укуктук акт жаңы структуралык элементтер менен буга чейин бар болгон э</w:t>
      </w:r>
      <w:r>
        <w:rPr>
          <w:rFonts w:ascii="Arial" w:eastAsia="Arial" w:hAnsi="Arial" w:cs="Arial"/>
        </w:rPr>
        <w:t>лементтердин кошулган жеринде толуктала турган болсо, жаңы структуралык элементтер негизги цифралык же тамгалык белгилемелердин үстү жагына коюлуучу кошумча цифралар менен толукталышы керек.</w:t>
      </w:r>
    </w:p>
    <w:p w14:paraId="0792D443" w14:textId="77777777" w:rsidR="000D52A0" w:rsidRDefault="00F374B4">
      <w:pPr>
        <w:spacing w:line="276" w:lineRule="auto"/>
        <w:ind w:firstLine="850"/>
        <w:jc w:val="both"/>
        <w:rPr>
          <w:rFonts w:ascii="Arial" w:hAnsi="Arial" w:cs="Arial"/>
        </w:rPr>
      </w:pPr>
      <w:r>
        <w:rPr>
          <w:rFonts w:ascii="Arial" w:eastAsia="Arial" w:hAnsi="Arial" w:cs="Arial"/>
        </w:rPr>
        <w:t>9. Эскертмелер өздөрү тиешелүү болгон структуралык элементтин тек</w:t>
      </w:r>
      <w:r>
        <w:rPr>
          <w:rFonts w:ascii="Arial" w:eastAsia="Arial" w:hAnsi="Arial" w:cs="Arial"/>
        </w:rPr>
        <w:t>стине тикелей киргизилет.</w:t>
      </w:r>
    </w:p>
    <w:p w14:paraId="26E5B767" w14:textId="77777777" w:rsidR="000D52A0" w:rsidRDefault="00F374B4">
      <w:pPr>
        <w:spacing w:line="276" w:lineRule="auto"/>
        <w:ind w:firstLine="850"/>
        <w:jc w:val="both"/>
        <w:rPr>
          <w:rFonts w:ascii="Arial" w:hAnsi="Arial" w:cs="Arial"/>
        </w:rPr>
      </w:pPr>
      <w:r>
        <w:rPr>
          <w:rFonts w:ascii="Arial" w:eastAsia="Arial" w:hAnsi="Arial" w:cs="Arial"/>
        </w:rPr>
        <w:t>10. Ченемдик укуктук актылардын тиркемелери болушу мүмкүн, аларга ар түрдүү тизмектер, таблицалар, графиктер, тарифтер, карталар, бланктардын, документтердин, схемалардын үлгүлөрү ж.б. жайгаштырылат.</w:t>
      </w:r>
    </w:p>
    <w:p w14:paraId="55B9B293" w14:textId="77777777" w:rsidR="000D52A0" w:rsidRDefault="00F374B4">
      <w:pPr>
        <w:spacing w:line="276" w:lineRule="auto"/>
        <w:ind w:firstLine="850"/>
        <w:jc w:val="both"/>
        <w:rPr>
          <w:rFonts w:ascii="Arial" w:hAnsi="Arial" w:cs="Arial"/>
        </w:rPr>
      </w:pPr>
      <w:r>
        <w:rPr>
          <w:rFonts w:ascii="Arial" w:eastAsia="Arial" w:hAnsi="Arial" w:cs="Arial"/>
        </w:rPr>
        <w:t>Эгерде бир нече тиркеме болсо,</w:t>
      </w:r>
      <w:r>
        <w:rPr>
          <w:rFonts w:ascii="Arial" w:eastAsia="Arial" w:hAnsi="Arial" w:cs="Arial"/>
        </w:rPr>
        <w:t xml:space="preserve"> анда "№" белгиси коюлбастан араб цифралары менен номерленет. Актынын текстинде тиркемеге шилтеме келтирилген учурда да "№" белгиси коюлбайт.</w:t>
      </w:r>
    </w:p>
    <w:p w14:paraId="5004882B"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жана анын тиркемелеринин юридикалык күчү бирдей болот.</w:t>
      </w:r>
    </w:p>
    <w:p w14:paraId="58E8C07F" w14:textId="77777777" w:rsidR="000D52A0" w:rsidRDefault="00F374B4">
      <w:pPr>
        <w:spacing w:line="276" w:lineRule="auto"/>
        <w:ind w:firstLine="850"/>
        <w:jc w:val="both"/>
        <w:rPr>
          <w:rFonts w:ascii="Arial" w:hAnsi="Arial" w:cs="Arial"/>
        </w:rPr>
      </w:pPr>
      <w:r>
        <w:rPr>
          <w:rFonts w:ascii="Arial" w:eastAsia="Arial" w:hAnsi="Arial" w:cs="Arial"/>
        </w:rPr>
        <w:t>Тиркеменин белгилениши ченемдик ук</w:t>
      </w:r>
      <w:r>
        <w:rPr>
          <w:rFonts w:ascii="Arial" w:eastAsia="Arial" w:hAnsi="Arial" w:cs="Arial"/>
        </w:rPr>
        <w:t>уктук актынын долбоорунун текстинен кийинки беттин жогорку оң бурчунда, актынын катталган номери жана кол коюлган күнү көрсөтүлбөстөн жайгаштырылат.</w:t>
      </w:r>
    </w:p>
    <w:p w14:paraId="742DB109" w14:textId="77777777" w:rsidR="000D52A0" w:rsidRDefault="00F374B4">
      <w:pPr>
        <w:spacing w:line="276" w:lineRule="auto"/>
        <w:ind w:firstLine="850"/>
        <w:jc w:val="both"/>
        <w:rPr>
          <w:rFonts w:ascii="Arial" w:hAnsi="Arial" w:cs="Arial"/>
        </w:rPr>
      </w:pPr>
      <w:r>
        <w:rPr>
          <w:rFonts w:ascii="Arial" w:eastAsia="Arial" w:hAnsi="Arial" w:cs="Arial"/>
        </w:rPr>
        <w:t>Тиркеменин аталышы сапка ортолотуп жайгаштырылат жана карайтылган тамгалар менен берилет.</w:t>
      </w:r>
    </w:p>
    <w:p w14:paraId="17ED8B80" w14:textId="77777777" w:rsidR="000D52A0" w:rsidRDefault="00F374B4">
      <w:pPr>
        <w:spacing w:line="276" w:lineRule="auto"/>
        <w:ind w:firstLine="850"/>
        <w:jc w:val="both"/>
        <w:rPr>
          <w:rFonts w:ascii="Arial" w:hAnsi="Arial" w:cs="Arial"/>
        </w:rPr>
      </w:pPr>
      <w:r>
        <w:rPr>
          <w:rFonts w:ascii="Arial" w:eastAsia="Arial" w:hAnsi="Arial" w:cs="Arial"/>
        </w:rPr>
        <w:t> </w:t>
      </w:r>
    </w:p>
    <w:p w14:paraId="0F0D7044" w14:textId="77777777" w:rsidR="000D52A0" w:rsidRDefault="00F374B4">
      <w:pPr>
        <w:spacing w:line="276" w:lineRule="auto"/>
        <w:ind w:firstLine="850"/>
        <w:jc w:val="both"/>
        <w:rPr>
          <w:rFonts w:ascii="Arial" w:hAnsi="Arial" w:cs="Arial"/>
        </w:rPr>
      </w:pPr>
      <w:bookmarkStart w:id="9" w:name="st_13"/>
      <w:bookmarkEnd w:id="9"/>
      <w:r>
        <w:rPr>
          <w:rFonts w:ascii="Arial" w:eastAsia="Arial" w:hAnsi="Arial" w:cs="Arial"/>
          <w:b/>
          <w:bCs/>
        </w:rPr>
        <w:t>13-берене. Кодекстин структурасынын өзгөчөлүктөрү</w:t>
      </w:r>
    </w:p>
    <w:p w14:paraId="11988E1D" w14:textId="77777777" w:rsidR="000D52A0" w:rsidRDefault="00F374B4">
      <w:pPr>
        <w:spacing w:line="276" w:lineRule="auto"/>
        <w:ind w:firstLine="850"/>
        <w:jc w:val="both"/>
        <w:rPr>
          <w:rFonts w:ascii="Arial" w:hAnsi="Arial" w:cs="Arial"/>
        </w:rPr>
      </w:pPr>
      <w:r>
        <w:rPr>
          <w:rFonts w:ascii="Arial" w:eastAsia="Arial" w:hAnsi="Arial" w:cs="Arial"/>
        </w:rPr>
        <w:t> </w:t>
      </w:r>
    </w:p>
    <w:p w14:paraId="2490A4DC" w14:textId="77777777" w:rsidR="000D52A0" w:rsidRDefault="00F374B4">
      <w:pPr>
        <w:spacing w:line="276" w:lineRule="auto"/>
        <w:ind w:firstLine="850"/>
        <w:jc w:val="both"/>
        <w:rPr>
          <w:rFonts w:ascii="Arial" w:hAnsi="Arial" w:cs="Arial"/>
        </w:rPr>
      </w:pPr>
      <w:r>
        <w:rPr>
          <w:rFonts w:ascii="Arial" w:eastAsia="Arial" w:hAnsi="Arial" w:cs="Arial"/>
        </w:rPr>
        <w:t>1. Кодификацияланган ченемдик укуктук актынын (кодекстин) бөлүмдөрү жалпы жана өзгөчө бөлүктөргө бириктирилиши мүмкүн.</w:t>
      </w:r>
    </w:p>
    <w:p w14:paraId="5C1159D9" w14:textId="77777777" w:rsidR="000D52A0" w:rsidRDefault="00F374B4">
      <w:pPr>
        <w:spacing w:line="276" w:lineRule="auto"/>
        <w:ind w:firstLine="850"/>
        <w:jc w:val="both"/>
        <w:rPr>
          <w:rFonts w:ascii="Arial" w:hAnsi="Arial" w:cs="Arial"/>
        </w:rPr>
      </w:pPr>
      <w:r>
        <w:rPr>
          <w:rFonts w:ascii="Arial" w:eastAsia="Arial" w:hAnsi="Arial" w:cs="Arial"/>
        </w:rPr>
        <w:t xml:space="preserve">2. Кодификацияланган ченемдик укуктук актынын (кодекстин) жалпы бөлүгүндө төмөнкүлөр </w:t>
      </w:r>
      <w:r>
        <w:rPr>
          <w:rFonts w:ascii="Arial" w:eastAsia="Arial" w:hAnsi="Arial" w:cs="Arial"/>
        </w:rPr>
        <w:t>камтылышы керек:</w:t>
      </w:r>
    </w:p>
    <w:p w14:paraId="20B0B014" w14:textId="77777777" w:rsidR="000D52A0" w:rsidRDefault="00F374B4">
      <w:pPr>
        <w:spacing w:line="276" w:lineRule="auto"/>
        <w:ind w:firstLine="850"/>
        <w:jc w:val="both"/>
        <w:rPr>
          <w:rFonts w:ascii="Arial" w:hAnsi="Arial" w:cs="Arial"/>
        </w:rPr>
      </w:pPr>
      <w:r>
        <w:rPr>
          <w:rFonts w:ascii="Arial" w:eastAsia="Arial" w:hAnsi="Arial" w:cs="Arial"/>
        </w:rPr>
        <w:t>негизги жоболор (принциптер, түшүнүктөрдүн аныктамалары, негизги институттар);</w:t>
      </w:r>
    </w:p>
    <w:p w14:paraId="355FA55D" w14:textId="77777777" w:rsidR="000D52A0" w:rsidRDefault="00F374B4">
      <w:pPr>
        <w:spacing w:line="276" w:lineRule="auto"/>
        <w:ind w:firstLine="850"/>
        <w:jc w:val="both"/>
        <w:rPr>
          <w:rFonts w:ascii="Arial" w:hAnsi="Arial" w:cs="Arial"/>
        </w:rPr>
      </w:pPr>
      <w:r>
        <w:rPr>
          <w:rFonts w:ascii="Arial" w:eastAsia="Arial" w:hAnsi="Arial" w:cs="Arial"/>
        </w:rPr>
        <w:t>адистештирилген ченемдик жоболор;</w:t>
      </w:r>
    </w:p>
    <w:p w14:paraId="3157C02C" w14:textId="77777777" w:rsidR="000D52A0" w:rsidRDefault="00F374B4">
      <w:pPr>
        <w:spacing w:line="276" w:lineRule="auto"/>
        <w:ind w:firstLine="850"/>
        <w:jc w:val="both"/>
        <w:rPr>
          <w:rFonts w:ascii="Arial" w:hAnsi="Arial" w:cs="Arial"/>
        </w:rPr>
      </w:pPr>
      <w:r>
        <w:rPr>
          <w:rFonts w:ascii="Arial" w:eastAsia="Arial" w:hAnsi="Arial" w:cs="Arial"/>
        </w:rPr>
        <w:t>жогорку даражада жалпылаштырылгандыгы, туруктуулугу менен мүнөздөлүүчү жана өзгөчө бөлүмдүн ченемдерин пайдаланууда (колдонууд</w:t>
      </w:r>
      <w:r>
        <w:rPr>
          <w:rFonts w:ascii="Arial" w:eastAsia="Arial" w:hAnsi="Arial" w:cs="Arial"/>
        </w:rPr>
        <w:t>а) укуктук негиздерди түзүүчү бөлөк башталма ченемдик жоболор.</w:t>
      </w:r>
    </w:p>
    <w:p w14:paraId="0E74143B" w14:textId="77777777" w:rsidR="000D52A0" w:rsidRDefault="00F374B4">
      <w:pPr>
        <w:spacing w:line="276" w:lineRule="auto"/>
        <w:ind w:firstLine="850"/>
        <w:jc w:val="both"/>
        <w:rPr>
          <w:rFonts w:ascii="Arial" w:hAnsi="Arial" w:cs="Arial"/>
        </w:rPr>
      </w:pPr>
      <w:r>
        <w:rPr>
          <w:rFonts w:ascii="Arial" w:eastAsia="Arial" w:hAnsi="Arial" w:cs="Arial"/>
        </w:rPr>
        <w:t>3. Кодификацияланган ченемдик укуктук актылардын өзгөчө бөлүгү төмөнкүдөй белгиленген ченемдерди камтышы мүмкүн:</w:t>
      </w:r>
    </w:p>
    <w:p w14:paraId="1638D069" w14:textId="77777777" w:rsidR="000D52A0" w:rsidRDefault="00F374B4">
      <w:pPr>
        <w:spacing w:line="276" w:lineRule="auto"/>
        <w:ind w:firstLine="850"/>
        <w:jc w:val="both"/>
        <w:rPr>
          <w:rFonts w:ascii="Arial" w:hAnsi="Arial" w:cs="Arial"/>
        </w:rPr>
      </w:pPr>
      <w:r>
        <w:rPr>
          <w:rFonts w:ascii="Arial" w:eastAsia="Arial" w:hAnsi="Arial" w:cs="Arial"/>
        </w:rPr>
        <w:t>мүмкүн болуучу жана талаптагыдай жүрүм-турумдун (юридикалык укуктар жана милдетт</w:t>
      </w:r>
      <w:r>
        <w:rPr>
          <w:rFonts w:ascii="Arial" w:eastAsia="Arial" w:hAnsi="Arial" w:cs="Arial"/>
        </w:rPr>
        <w:t>ер) түрү жана ченеми (эрежеси);</w:t>
      </w:r>
    </w:p>
    <w:p w14:paraId="1CA00FBB" w14:textId="77777777" w:rsidR="000D52A0" w:rsidRDefault="00F374B4">
      <w:pPr>
        <w:spacing w:line="276" w:lineRule="auto"/>
        <w:ind w:firstLine="850"/>
        <w:jc w:val="both"/>
        <w:rPr>
          <w:rFonts w:ascii="Arial" w:hAnsi="Arial" w:cs="Arial"/>
        </w:rPr>
      </w:pPr>
      <w:r>
        <w:rPr>
          <w:rFonts w:ascii="Arial" w:eastAsia="Arial" w:hAnsi="Arial" w:cs="Arial"/>
        </w:rPr>
        <w:t>укук ченемдерин мүмкүн болуучу бузуулардын терс натыйжаларынын түрү жана ченеми (юридикалык жоопкерчилик).</w:t>
      </w:r>
    </w:p>
    <w:p w14:paraId="43884CA1" w14:textId="77777777" w:rsidR="000D52A0" w:rsidRDefault="00F374B4">
      <w:pPr>
        <w:spacing w:line="276" w:lineRule="auto"/>
        <w:ind w:firstLine="850"/>
        <w:jc w:val="both"/>
        <w:rPr>
          <w:rFonts w:ascii="Arial" w:hAnsi="Arial" w:cs="Arial"/>
        </w:rPr>
      </w:pPr>
      <w:r>
        <w:rPr>
          <w:rFonts w:ascii="Arial" w:eastAsia="Arial" w:hAnsi="Arial" w:cs="Arial"/>
        </w:rPr>
        <w:t> </w:t>
      </w:r>
    </w:p>
    <w:p w14:paraId="5EF09234" w14:textId="77777777" w:rsidR="000D52A0" w:rsidRDefault="00F374B4">
      <w:pPr>
        <w:spacing w:line="276" w:lineRule="auto"/>
        <w:ind w:firstLine="850"/>
        <w:jc w:val="both"/>
        <w:rPr>
          <w:rFonts w:ascii="Arial" w:hAnsi="Arial" w:cs="Arial"/>
        </w:rPr>
      </w:pPr>
      <w:bookmarkStart w:id="10" w:name="st_14"/>
      <w:bookmarkEnd w:id="10"/>
      <w:r>
        <w:rPr>
          <w:rFonts w:ascii="Arial" w:eastAsia="Arial" w:hAnsi="Arial" w:cs="Arial"/>
          <w:b/>
          <w:bCs/>
        </w:rPr>
        <w:t>14-берене. Атайын белгилемелерди колдонуу</w:t>
      </w:r>
    </w:p>
    <w:p w14:paraId="4E25CD4D" w14:textId="77777777" w:rsidR="000D52A0" w:rsidRDefault="00F374B4">
      <w:pPr>
        <w:spacing w:line="276" w:lineRule="auto"/>
        <w:ind w:firstLine="850"/>
        <w:jc w:val="both"/>
        <w:rPr>
          <w:rFonts w:ascii="Arial" w:hAnsi="Arial" w:cs="Arial"/>
        </w:rPr>
      </w:pPr>
      <w:r>
        <w:rPr>
          <w:rFonts w:ascii="Arial" w:eastAsia="Arial" w:hAnsi="Arial" w:cs="Arial"/>
        </w:rPr>
        <w:t> </w:t>
      </w:r>
    </w:p>
    <w:p w14:paraId="1B41D8D8" w14:textId="77777777" w:rsidR="000D52A0" w:rsidRDefault="00F374B4">
      <w:pPr>
        <w:spacing w:line="276" w:lineRule="auto"/>
        <w:ind w:firstLine="850"/>
        <w:jc w:val="both"/>
        <w:rPr>
          <w:rFonts w:ascii="Arial" w:hAnsi="Arial" w:cs="Arial"/>
        </w:rPr>
      </w:pPr>
      <w:r>
        <w:rPr>
          <w:rFonts w:ascii="Arial" w:eastAsia="Arial" w:hAnsi="Arial" w:cs="Arial"/>
        </w:rPr>
        <w:t xml:space="preserve">Ченемдик укуктук актылардын тексттеринде сүрөт, аббревиатура, эмблема, </w:t>
      </w:r>
      <w:r>
        <w:rPr>
          <w:rFonts w:ascii="Arial" w:eastAsia="Arial" w:hAnsi="Arial" w:cs="Arial"/>
        </w:rPr>
        <w:t>географиялык сүрөттөмө, символ жана башка түрдөгү атайын белгилемелер колдонулушу мүмкүн.</w:t>
      </w:r>
    </w:p>
    <w:p w14:paraId="48289017"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актыда колдонулган атайын белгилемелер өздөрү тиешелүү болгон атайын чөйрөдө колдонулуучу маанисинде түшүнүлөт.</w:t>
      </w:r>
    </w:p>
    <w:p w14:paraId="572C8FFB" w14:textId="77777777" w:rsidR="000D52A0" w:rsidRDefault="00F374B4">
      <w:pPr>
        <w:spacing w:line="276" w:lineRule="auto"/>
        <w:ind w:firstLine="850"/>
        <w:jc w:val="both"/>
        <w:rPr>
          <w:rFonts w:ascii="Arial" w:hAnsi="Arial" w:cs="Arial"/>
        </w:rPr>
      </w:pPr>
      <w:r>
        <w:rPr>
          <w:rFonts w:ascii="Arial" w:eastAsia="Arial" w:hAnsi="Arial" w:cs="Arial"/>
        </w:rPr>
        <w:t> </w:t>
      </w:r>
    </w:p>
    <w:p w14:paraId="639C70EA" w14:textId="77777777" w:rsidR="000D52A0" w:rsidRDefault="00F374B4">
      <w:pPr>
        <w:spacing w:line="276" w:lineRule="auto"/>
        <w:ind w:firstLine="850"/>
        <w:jc w:val="both"/>
        <w:rPr>
          <w:rFonts w:ascii="Arial" w:hAnsi="Arial" w:cs="Arial"/>
        </w:rPr>
      </w:pPr>
      <w:bookmarkStart w:id="11" w:name="st_15"/>
      <w:bookmarkEnd w:id="11"/>
      <w:r>
        <w:rPr>
          <w:rFonts w:ascii="Arial" w:eastAsia="Arial" w:hAnsi="Arial" w:cs="Arial"/>
          <w:b/>
          <w:bCs/>
        </w:rPr>
        <w:t>15-берене. Ченемдик укуктук актылар</w:t>
      </w:r>
      <w:r>
        <w:rPr>
          <w:rFonts w:ascii="Arial" w:eastAsia="Arial" w:hAnsi="Arial" w:cs="Arial"/>
          <w:b/>
          <w:bCs/>
        </w:rPr>
        <w:t>дагы кыскартылмалар жана жалпылаштырылган түшүнүктөр</w:t>
      </w:r>
    </w:p>
    <w:p w14:paraId="03A4ADF5" w14:textId="77777777" w:rsidR="000D52A0" w:rsidRDefault="00F374B4">
      <w:pPr>
        <w:spacing w:line="276" w:lineRule="auto"/>
        <w:ind w:firstLine="850"/>
        <w:jc w:val="both"/>
        <w:rPr>
          <w:rFonts w:ascii="Arial" w:hAnsi="Arial" w:cs="Arial"/>
        </w:rPr>
      </w:pPr>
      <w:r>
        <w:rPr>
          <w:rFonts w:ascii="Arial" w:eastAsia="Arial" w:hAnsi="Arial" w:cs="Arial"/>
        </w:rPr>
        <w:t> </w:t>
      </w:r>
    </w:p>
    <w:p w14:paraId="5FB24786" w14:textId="77777777" w:rsidR="000D52A0" w:rsidRDefault="00F374B4">
      <w:pPr>
        <w:spacing w:line="276" w:lineRule="auto"/>
        <w:ind w:firstLine="850"/>
        <w:jc w:val="both"/>
        <w:rPr>
          <w:rFonts w:ascii="Arial" w:hAnsi="Arial" w:cs="Arial"/>
        </w:rPr>
      </w:pPr>
      <w:r>
        <w:rPr>
          <w:rFonts w:ascii="Arial" w:eastAsia="Arial" w:hAnsi="Arial" w:cs="Arial"/>
        </w:rPr>
        <w:t>1. Мамлекеттик органдардын (уюмдардын) кыскартылган аталышын колдонууга мындай кыскартылган аталыш расмий болуп саналган учурда гана уруксат берилет. Ченемдик укуктук актыда объектти биринчи жолу сөз кылганда анын толук аталышы берилет, ал эми кашаанын ичи</w:t>
      </w:r>
      <w:r>
        <w:rPr>
          <w:rFonts w:ascii="Arial" w:eastAsia="Arial" w:hAnsi="Arial" w:cs="Arial"/>
        </w:rPr>
        <w:t>нде кыскартылган аталышы көрсөтүлөт, андан ары ушул объект ченемдик укуктук актынын текстинде кыскартылган түрүндө берилет.</w:t>
      </w:r>
    </w:p>
    <w:p w14:paraId="556ED05F" w14:textId="77777777" w:rsidR="000D52A0" w:rsidRDefault="00F374B4">
      <w:pPr>
        <w:spacing w:line="276" w:lineRule="auto"/>
        <w:ind w:firstLine="850"/>
        <w:jc w:val="both"/>
        <w:rPr>
          <w:rFonts w:ascii="Arial" w:hAnsi="Arial" w:cs="Arial"/>
        </w:rPr>
      </w:pPr>
      <w:r>
        <w:rPr>
          <w:rFonts w:ascii="Arial" w:eastAsia="Arial" w:hAnsi="Arial" w:cs="Arial"/>
        </w:rPr>
        <w:t>2. Мамлекеттик органдарды (уюмдарды) белгилөөчү жалпылаштырылган түшүнүктөр (сөздөр, сөз айкаштары) ченемдик укуктук актыларда кайсы</w:t>
      </w:r>
      <w:r>
        <w:rPr>
          <w:rFonts w:ascii="Arial" w:eastAsia="Arial" w:hAnsi="Arial" w:cs="Arial"/>
        </w:rPr>
        <w:t xml:space="preserve"> болбосун мамлекеттик органга (уюмдарга) тийиштүү жалпылаштырылган түшүнүк колдонулган учурда гана пайдаланылат.</w:t>
      </w:r>
    </w:p>
    <w:p w14:paraId="173CAD8C" w14:textId="77777777" w:rsidR="000D52A0" w:rsidRDefault="00F374B4">
      <w:pPr>
        <w:spacing w:line="276" w:lineRule="auto"/>
        <w:ind w:firstLine="850"/>
        <w:jc w:val="both"/>
        <w:rPr>
          <w:rFonts w:ascii="Arial" w:hAnsi="Arial" w:cs="Arial"/>
        </w:rPr>
      </w:pPr>
      <w:r>
        <w:rPr>
          <w:rFonts w:ascii="Arial" w:eastAsia="Arial" w:hAnsi="Arial" w:cs="Arial"/>
        </w:rPr>
        <w:t> </w:t>
      </w:r>
    </w:p>
    <w:p w14:paraId="0DDA8FF5" w14:textId="77777777" w:rsidR="000D52A0" w:rsidRDefault="00F374B4">
      <w:pPr>
        <w:spacing w:line="276" w:lineRule="auto"/>
        <w:ind w:firstLine="850"/>
        <w:jc w:val="both"/>
        <w:rPr>
          <w:rFonts w:ascii="Arial" w:hAnsi="Arial" w:cs="Arial"/>
        </w:rPr>
      </w:pPr>
      <w:bookmarkStart w:id="12" w:name="st_16"/>
      <w:bookmarkEnd w:id="12"/>
      <w:r>
        <w:rPr>
          <w:rFonts w:ascii="Arial" w:eastAsia="Arial" w:hAnsi="Arial" w:cs="Arial"/>
          <w:b/>
          <w:bCs/>
        </w:rPr>
        <w:t>16-берене. Ченемдик укуктук актыларда шилтемелерди колдонуу</w:t>
      </w:r>
    </w:p>
    <w:p w14:paraId="14D1510B" w14:textId="77777777" w:rsidR="000D52A0" w:rsidRDefault="00F374B4">
      <w:pPr>
        <w:spacing w:line="276" w:lineRule="auto"/>
        <w:ind w:firstLine="850"/>
        <w:jc w:val="both"/>
        <w:rPr>
          <w:rFonts w:ascii="Arial" w:hAnsi="Arial" w:cs="Arial"/>
        </w:rPr>
      </w:pPr>
      <w:r>
        <w:rPr>
          <w:rFonts w:ascii="Arial" w:eastAsia="Arial" w:hAnsi="Arial" w:cs="Arial"/>
        </w:rPr>
        <w:t> </w:t>
      </w:r>
    </w:p>
    <w:p w14:paraId="3D1EDED3"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актыда анын структуралык элементтерине, ошондой эле башка ч</w:t>
      </w:r>
      <w:r>
        <w:rPr>
          <w:rFonts w:ascii="Arial" w:eastAsia="Arial" w:hAnsi="Arial" w:cs="Arial"/>
        </w:rPr>
        <w:t>енемдик укуктук актыларга жана алардын структуралык элементтерине карата шилтемелер ченемдердин өз ара байланышын көрсөтүү же аларды кайталоодон оолак болуу максатында зарыл болгон учурларда гана колдонулат.</w:t>
      </w:r>
    </w:p>
    <w:p w14:paraId="64571799" w14:textId="77777777" w:rsidR="000D52A0" w:rsidRDefault="00F374B4">
      <w:pPr>
        <w:spacing w:line="276" w:lineRule="auto"/>
        <w:ind w:firstLine="850"/>
        <w:jc w:val="both"/>
        <w:rPr>
          <w:rFonts w:ascii="Arial" w:hAnsi="Arial" w:cs="Arial"/>
        </w:rPr>
      </w:pPr>
      <w:r>
        <w:rPr>
          <w:rFonts w:ascii="Arial" w:eastAsia="Arial" w:hAnsi="Arial" w:cs="Arial"/>
        </w:rPr>
        <w:t>2. Конституцияга карата шилтеме колдонулганда Ко</w:t>
      </w:r>
      <w:r>
        <w:rPr>
          <w:rFonts w:ascii="Arial" w:eastAsia="Arial" w:hAnsi="Arial" w:cs="Arial"/>
        </w:rPr>
        <w:t>нституциянын кабыл алынган датасы жана башка реквизиттери көрсөтүлбөйт.</w:t>
      </w:r>
    </w:p>
    <w:p w14:paraId="7C312557" w14:textId="77777777" w:rsidR="000D52A0" w:rsidRDefault="00F374B4">
      <w:pPr>
        <w:spacing w:line="276" w:lineRule="auto"/>
        <w:ind w:firstLine="850"/>
        <w:jc w:val="both"/>
        <w:rPr>
          <w:rFonts w:ascii="Arial" w:hAnsi="Arial" w:cs="Arial"/>
        </w:rPr>
      </w:pPr>
      <w:r>
        <w:rPr>
          <w:rFonts w:ascii="Arial" w:eastAsia="Arial" w:hAnsi="Arial" w:cs="Arial"/>
        </w:rPr>
        <w:t>3. Кодекске жана мыйзамга карата шилтеме колдонулганда ченемдик укуктук актынын түрү жана аталышы көрсөтүлөт.</w:t>
      </w:r>
    </w:p>
    <w:p w14:paraId="047275DE" w14:textId="77777777" w:rsidR="000D52A0" w:rsidRDefault="00F374B4">
      <w:pPr>
        <w:spacing w:line="276" w:lineRule="auto"/>
        <w:ind w:firstLine="850"/>
        <w:jc w:val="both"/>
        <w:rPr>
          <w:rFonts w:ascii="Arial" w:hAnsi="Arial" w:cs="Arial"/>
        </w:rPr>
      </w:pPr>
      <w:r>
        <w:rPr>
          <w:rFonts w:ascii="Arial" w:eastAsia="Arial" w:hAnsi="Arial" w:cs="Arial"/>
        </w:rPr>
        <w:t>4. Башка ченемдик укуктук актыга же анын структуралык элементине карата ши</w:t>
      </w:r>
      <w:r>
        <w:rPr>
          <w:rFonts w:ascii="Arial" w:eastAsia="Arial" w:hAnsi="Arial" w:cs="Arial"/>
        </w:rPr>
        <w:t>лтеме колдонулганда төмөнкүлөр көрсөтүлөт:</w:t>
      </w:r>
    </w:p>
    <w:p w14:paraId="3620717B"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түрү жана аталышы;</w:t>
      </w:r>
    </w:p>
    <w:p w14:paraId="15AE5F7E"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кабыл алынган датасы, каттоо номери.</w:t>
      </w:r>
    </w:p>
    <w:p w14:paraId="5D921626"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актыга шилтемелер бир нече жолу колдонулганда биринчи шилтемеден башка учурларда анын түрү</w:t>
      </w:r>
      <w:r>
        <w:rPr>
          <w:rFonts w:ascii="Arial" w:eastAsia="Arial" w:hAnsi="Arial" w:cs="Arial"/>
        </w:rPr>
        <w:t xml:space="preserve"> жана аталышы көрсөтүлөт.</w:t>
      </w:r>
    </w:p>
    <w:p w14:paraId="4868A48B" w14:textId="77777777" w:rsidR="000D52A0" w:rsidRDefault="00F374B4">
      <w:pPr>
        <w:spacing w:line="276" w:lineRule="auto"/>
        <w:ind w:firstLine="850"/>
        <w:jc w:val="both"/>
        <w:rPr>
          <w:rFonts w:ascii="Arial" w:hAnsi="Arial" w:cs="Arial"/>
        </w:rPr>
      </w:pPr>
      <w:r>
        <w:rPr>
          <w:rFonts w:ascii="Arial" w:eastAsia="Arial" w:hAnsi="Arial" w:cs="Arial"/>
        </w:rPr>
        <w:t>5. Ченемдик укуктук актыга же анын структуралык элементине карата ошол эле ченемдик укуктук актыда шилтеме берүү "ушул" деген сөздү колдонуу менен жасалат.</w:t>
      </w:r>
    </w:p>
    <w:p w14:paraId="717D422F" w14:textId="77777777" w:rsidR="000D52A0" w:rsidRDefault="00F374B4">
      <w:pPr>
        <w:spacing w:line="276" w:lineRule="auto"/>
        <w:ind w:firstLine="850"/>
        <w:jc w:val="both"/>
        <w:rPr>
          <w:rFonts w:ascii="Arial" w:hAnsi="Arial" w:cs="Arial"/>
        </w:rPr>
      </w:pPr>
      <w:r>
        <w:rPr>
          <w:rFonts w:ascii="Arial" w:eastAsia="Arial" w:hAnsi="Arial" w:cs="Arial"/>
        </w:rPr>
        <w:t> </w:t>
      </w:r>
    </w:p>
    <w:p w14:paraId="6D60EF2C" w14:textId="77777777" w:rsidR="000D52A0" w:rsidRDefault="00F374B4">
      <w:pPr>
        <w:spacing w:line="276" w:lineRule="auto"/>
        <w:ind w:firstLine="850"/>
        <w:jc w:val="both"/>
        <w:rPr>
          <w:rFonts w:ascii="Arial" w:hAnsi="Arial" w:cs="Arial"/>
        </w:rPr>
      </w:pPr>
      <w:bookmarkStart w:id="13" w:name="st_17"/>
      <w:bookmarkEnd w:id="13"/>
      <w:r>
        <w:rPr>
          <w:rFonts w:ascii="Arial" w:eastAsia="Arial" w:hAnsi="Arial" w:cs="Arial"/>
          <w:b/>
          <w:bCs/>
        </w:rPr>
        <w:t>17-берене. Ченемдик укуктук актыга өзгөртүүлөрдү жана толуктоолорду кирг</w:t>
      </w:r>
      <w:r>
        <w:rPr>
          <w:rFonts w:ascii="Arial" w:eastAsia="Arial" w:hAnsi="Arial" w:cs="Arial"/>
          <w:b/>
          <w:bCs/>
        </w:rPr>
        <w:t>изүүнүн, аны күчүн жоготту деп табуунун тартиби</w:t>
      </w:r>
    </w:p>
    <w:p w14:paraId="3AC44C9E" w14:textId="77777777" w:rsidR="000D52A0" w:rsidRDefault="00F374B4">
      <w:pPr>
        <w:spacing w:line="276" w:lineRule="auto"/>
        <w:ind w:firstLine="850"/>
        <w:jc w:val="both"/>
        <w:rPr>
          <w:rFonts w:ascii="Arial" w:hAnsi="Arial" w:cs="Arial"/>
        </w:rPr>
      </w:pPr>
      <w:r>
        <w:rPr>
          <w:rFonts w:ascii="Arial" w:eastAsia="Arial" w:hAnsi="Arial" w:cs="Arial"/>
        </w:rPr>
        <w:t> </w:t>
      </w:r>
    </w:p>
    <w:p w14:paraId="17BC16F4" w14:textId="77777777" w:rsidR="000D52A0" w:rsidRDefault="00F374B4">
      <w:pPr>
        <w:spacing w:line="276" w:lineRule="auto"/>
        <w:ind w:firstLine="850"/>
        <w:jc w:val="both"/>
        <w:rPr>
          <w:rFonts w:ascii="Arial" w:hAnsi="Arial" w:cs="Arial"/>
        </w:rPr>
      </w:pPr>
      <w:r>
        <w:rPr>
          <w:rFonts w:ascii="Arial" w:eastAsia="Arial" w:hAnsi="Arial" w:cs="Arial"/>
        </w:rPr>
        <w:t>1. Эгерде ченемдик укуктук актынын (анын структуралык элементинин) колдонуудагы редакциясына киргизилүүчү өзгөртүүлөрдүн жана (же) толуктоолордун саны тексттин жарымынан ашыгын түзсө же болбосо айрым өзгөрт</w:t>
      </w:r>
      <w:r>
        <w:rPr>
          <w:rFonts w:ascii="Arial" w:eastAsia="Arial" w:hAnsi="Arial" w:cs="Arial"/>
        </w:rPr>
        <w:t>үүлөрдү</w:t>
      </w:r>
      <w:r>
        <w:rPr>
          <w:rFonts w:ascii="Arial" w:eastAsia="Arial" w:hAnsi="Arial" w:cs="Arial"/>
        </w:rPr>
        <w:t xml:space="preserve"> жана (же) толуктоолорду киргизүүнү баяндоо же кабылдоо техникалык жактан кыйынчылыктуу болсо, ченемдик укуктук актыга киргизилүүчү өзгөртүүлөр жана (же) толуктоолор ченемдик укуктук актынын (анын структуралык элементинин) жаны редакциясы түрүндө жо</w:t>
      </w:r>
      <w:r>
        <w:rPr>
          <w:rFonts w:ascii="Arial" w:eastAsia="Arial" w:hAnsi="Arial" w:cs="Arial"/>
        </w:rPr>
        <w:t>л-жоболоштурулат. Ченемдик укуктук актынын текстинин жаңы редакциясын баяндоодо ченемдик укуктук актынын аталышында "жаңы редакция" деген сөздөр колдонулбайт. Ченемдик укуктук актыны жаңы редакцияда кабыл алуу менен бир эле учурда колдонуудагы ченемдик уку</w:t>
      </w:r>
      <w:r>
        <w:rPr>
          <w:rFonts w:ascii="Arial" w:eastAsia="Arial" w:hAnsi="Arial" w:cs="Arial"/>
        </w:rPr>
        <w:t>ктук акты күчүн жоготту деп табылууга тийиш.</w:t>
      </w:r>
    </w:p>
    <w:p w14:paraId="25C9420B" w14:textId="77777777" w:rsidR="000D52A0" w:rsidRDefault="00F374B4">
      <w:pPr>
        <w:spacing w:line="276" w:lineRule="auto"/>
        <w:ind w:firstLine="850"/>
        <w:jc w:val="both"/>
        <w:rPr>
          <w:rFonts w:ascii="Arial" w:hAnsi="Arial" w:cs="Arial"/>
        </w:rPr>
      </w:pPr>
      <w:r>
        <w:rPr>
          <w:rFonts w:ascii="Arial" w:eastAsia="Arial" w:hAnsi="Arial" w:cs="Arial"/>
        </w:rPr>
        <w:t>Калган учурларда ченемдик укуктук актынын текстине өзгөртүүлөр жана (же) толуктоолор айрым сөздөрдү, сүйлөмдөрдү, цифраларды алып салуу, толуктоо же алмаштыруу жолу менен киргизилет.</w:t>
      </w:r>
    </w:p>
    <w:p w14:paraId="34F76AB3" w14:textId="77777777" w:rsidR="000D52A0" w:rsidRDefault="00F374B4">
      <w:pPr>
        <w:spacing w:line="276" w:lineRule="auto"/>
        <w:ind w:firstLine="850"/>
        <w:jc w:val="both"/>
        <w:rPr>
          <w:rFonts w:ascii="Arial" w:hAnsi="Arial" w:cs="Arial"/>
        </w:rPr>
      </w:pPr>
      <w:r>
        <w:rPr>
          <w:rFonts w:ascii="Arial" w:eastAsia="Arial" w:hAnsi="Arial" w:cs="Arial"/>
        </w:rPr>
        <w:t>2. Ченемдик укуктук актыга ө</w:t>
      </w:r>
      <w:r>
        <w:rPr>
          <w:rFonts w:ascii="Arial" w:eastAsia="Arial" w:hAnsi="Arial" w:cs="Arial"/>
        </w:rPr>
        <w:t>згөртүүлөрдү жана (же) толуктоолорду киргизүү аны кабыл алган ченем жаратуучу орган (кызмат адамы) тарабынан ушундай эле түрдөгү ченемдик укуктук актыны кабыл алуу (чыгаруу) жолу менен ишке ашырылат.</w:t>
      </w:r>
    </w:p>
    <w:p w14:paraId="12C5328A" w14:textId="77777777" w:rsidR="000D52A0" w:rsidRDefault="00F374B4">
      <w:pPr>
        <w:spacing w:line="276" w:lineRule="auto"/>
        <w:ind w:firstLine="850"/>
        <w:jc w:val="both"/>
        <w:rPr>
          <w:rFonts w:ascii="Arial" w:hAnsi="Arial" w:cs="Arial"/>
        </w:rPr>
      </w:pPr>
      <w:r>
        <w:rPr>
          <w:rFonts w:ascii="Arial" w:eastAsia="Arial" w:hAnsi="Arial" w:cs="Arial"/>
        </w:rPr>
        <w:t>3. Эгерде референдум жөнүндө конституциялык мыйзамда баш</w:t>
      </w:r>
      <w:r>
        <w:rPr>
          <w:rFonts w:ascii="Arial" w:eastAsia="Arial" w:hAnsi="Arial" w:cs="Arial"/>
        </w:rPr>
        <w:t>кача каралбаса, референдумдун натыйжасында кабыл алынган ченемдик укуктук актыларга өзгөртүүлөрдү жана (же) толуктоолорду киргизүү ушул Мыйзамда каралган тартипте ишке ашырылат.</w:t>
      </w:r>
    </w:p>
    <w:p w14:paraId="3230A5FC"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 өзгөртүүчү жана (же) толуктоочу ченемдик укуктук актыг</w:t>
      </w:r>
      <w:r>
        <w:rPr>
          <w:rFonts w:ascii="Arial" w:eastAsia="Arial" w:hAnsi="Arial" w:cs="Arial"/>
        </w:rPr>
        <w:t>а өзгөртүүлөрдү жана (же) толуктоолорду киргизүү жолу менен ченемдик укуктук актыга өзгөртүүлөрдү жана (же) толуктоолорду киргизүүгө жол берилбейт.</w:t>
      </w:r>
    </w:p>
    <w:p w14:paraId="0F5C83D3" w14:textId="77777777" w:rsidR="000D52A0" w:rsidRDefault="00F374B4">
      <w:pPr>
        <w:spacing w:line="276" w:lineRule="auto"/>
        <w:ind w:firstLine="850"/>
        <w:jc w:val="both"/>
        <w:rPr>
          <w:rFonts w:ascii="Arial" w:hAnsi="Arial" w:cs="Arial"/>
        </w:rPr>
      </w:pPr>
      <w:r>
        <w:rPr>
          <w:rFonts w:ascii="Arial" w:eastAsia="Arial" w:hAnsi="Arial" w:cs="Arial"/>
        </w:rPr>
        <w:t>4. Ченемдик укуктук актынын кабыл алынышына байланыштуу аныкындай же андан азыраак юридикалык күчкө ээ болго</w:t>
      </w:r>
      <w:r>
        <w:rPr>
          <w:rFonts w:ascii="Arial" w:eastAsia="Arial" w:hAnsi="Arial" w:cs="Arial"/>
        </w:rPr>
        <w:t>н бардык актылар же алардын структуралык элементтери, эгерде алар жаңы актыга киргизилген ченемдик укуктук буйрумдарга каршы келсе же аларда камтылса же болбосо өзүнүн маанисин иш жүзүндө жоготсо, күчүн жоготту деп эсептелүүгө тийиш.</w:t>
      </w:r>
    </w:p>
    <w:p w14:paraId="6B39EFDF" w14:textId="77777777" w:rsidR="000D52A0" w:rsidRDefault="00F374B4">
      <w:pPr>
        <w:spacing w:line="276" w:lineRule="auto"/>
        <w:ind w:firstLine="850"/>
        <w:jc w:val="both"/>
        <w:rPr>
          <w:rFonts w:ascii="Arial" w:hAnsi="Arial" w:cs="Arial"/>
        </w:rPr>
      </w:pPr>
      <w:r>
        <w:rPr>
          <w:rFonts w:ascii="Arial" w:eastAsia="Arial" w:hAnsi="Arial" w:cs="Arial"/>
        </w:rPr>
        <w:t>5. Күчүн жоготту деп т</w:t>
      </w:r>
      <w:r>
        <w:rPr>
          <w:rFonts w:ascii="Arial" w:eastAsia="Arial" w:hAnsi="Arial" w:cs="Arial"/>
        </w:rPr>
        <w:t>абылууга - ченемдик укуктук акт, ченемдик укуктук актынын структуралык элементтери жатат; алып салынууга сөздөр, цифралар жана сүйлөмдөр жатат.</w:t>
      </w:r>
    </w:p>
    <w:p w14:paraId="28B41D06" w14:textId="77777777" w:rsidR="000D52A0" w:rsidRDefault="00F374B4">
      <w:pPr>
        <w:spacing w:line="276" w:lineRule="auto"/>
        <w:ind w:firstLine="850"/>
        <w:jc w:val="both"/>
        <w:rPr>
          <w:rFonts w:ascii="Arial" w:hAnsi="Arial" w:cs="Arial"/>
        </w:rPr>
      </w:pPr>
      <w:r>
        <w:rPr>
          <w:rFonts w:ascii="Arial" w:eastAsia="Arial" w:hAnsi="Arial" w:cs="Arial"/>
        </w:rPr>
        <w:t xml:space="preserve">6. Структуралык элементтерди күчүн жоготту деп табууда алардан кийинки структуралык элементтерди кайрадан саноо </w:t>
      </w:r>
      <w:r>
        <w:rPr>
          <w:rFonts w:ascii="Arial" w:eastAsia="Arial" w:hAnsi="Arial" w:cs="Arial"/>
        </w:rPr>
        <w:t>жүргүзүлбөйт. Күчүн жоготкон структуралык элемент ошол структуралык элементке кийин өзгөртүүлөрдү жана (же) толуктоолорду киргизүүдө эсепке алынат.</w:t>
      </w:r>
    </w:p>
    <w:p w14:paraId="20CA2EF2" w14:textId="77777777" w:rsidR="000D52A0" w:rsidRDefault="00F374B4">
      <w:pPr>
        <w:spacing w:line="276" w:lineRule="auto"/>
        <w:ind w:firstLine="850"/>
        <w:jc w:val="both"/>
        <w:rPr>
          <w:rFonts w:ascii="Arial" w:hAnsi="Arial" w:cs="Arial"/>
        </w:rPr>
      </w:pPr>
      <w:r>
        <w:rPr>
          <w:rFonts w:ascii="Arial" w:eastAsia="Arial" w:hAnsi="Arial" w:cs="Arial"/>
        </w:rPr>
        <w:t>7. Ченемдик укуктук актыны күчүн жоготту деп табууда ошол актыга өзгөртүүлөрдү жана (же) толуктоолорду киргизген бардык ченемдик укуктук актылар же алардын бөлүктөрү күчүн жоготту деп табууга жатат.</w:t>
      </w:r>
    </w:p>
    <w:p w14:paraId="0777C37F" w14:textId="77777777" w:rsidR="000D52A0" w:rsidRDefault="00F374B4">
      <w:pPr>
        <w:spacing w:line="276" w:lineRule="auto"/>
        <w:ind w:firstLine="850"/>
        <w:jc w:val="both"/>
        <w:rPr>
          <w:rFonts w:ascii="Arial" w:hAnsi="Arial" w:cs="Arial"/>
        </w:rPr>
      </w:pPr>
      <w:r>
        <w:rPr>
          <w:rFonts w:ascii="Arial" w:eastAsia="Arial" w:hAnsi="Arial" w:cs="Arial"/>
        </w:rPr>
        <w:t>8. Эгерде ченемдик укуктук актыда мурда кабыл алынган чен</w:t>
      </w:r>
      <w:r>
        <w:rPr>
          <w:rFonts w:ascii="Arial" w:eastAsia="Arial" w:hAnsi="Arial" w:cs="Arial"/>
        </w:rPr>
        <w:t>емдик укуктук актыларды күчүн жоготту деп тапкан башка ченемдик укуктук акт же анын структуралык элементи күчүн жоготту деп табылса, мурункулардын күчү кайрадан жаңыртылбайт.</w:t>
      </w:r>
    </w:p>
    <w:p w14:paraId="1893A0DA" w14:textId="77777777" w:rsidR="000D52A0" w:rsidRDefault="00F374B4">
      <w:pPr>
        <w:spacing w:line="276" w:lineRule="auto"/>
        <w:ind w:firstLine="850"/>
        <w:jc w:val="both"/>
        <w:rPr>
          <w:rFonts w:ascii="Arial" w:hAnsi="Arial" w:cs="Arial"/>
        </w:rPr>
      </w:pPr>
      <w:r>
        <w:rPr>
          <w:rFonts w:ascii="Arial" w:eastAsia="Arial" w:hAnsi="Arial" w:cs="Arial"/>
        </w:rPr>
        <w:t> </w:t>
      </w:r>
    </w:p>
    <w:p w14:paraId="728E8A22"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center"/>
        <w:rPr>
          <w:rFonts w:ascii="Arial" w:hAnsi="Arial" w:cs="Arial"/>
        </w:rPr>
      </w:pPr>
      <w:r>
        <w:rPr>
          <w:rFonts w:ascii="Arial" w:eastAsia="Arial" w:hAnsi="Arial" w:cs="Arial"/>
          <w:b/>
          <w:color w:val="000000"/>
        </w:rPr>
        <w:t>4-глава</w:t>
      </w:r>
      <w:r>
        <w:rPr>
          <w:rFonts w:ascii="Arial" w:eastAsia="Arial" w:hAnsi="Arial" w:cs="Arial"/>
          <w:b/>
          <w:color w:val="000000"/>
        </w:rPr>
        <w:br/>
        <w:t>Ченем жаратуу иш-аракети</w:t>
      </w:r>
    </w:p>
    <w:p w14:paraId="61562A5E"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41A4474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b/>
          <w:bCs/>
          <w:color w:val="000000"/>
        </w:rPr>
      </w:pPr>
      <w:r>
        <w:rPr>
          <w:rFonts w:ascii="Arial" w:eastAsia="Arial" w:hAnsi="Arial" w:cs="Arial"/>
          <w:b/>
          <w:color w:val="000000"/>
        </w:rPr>
        <w:t>18-берене. Мыйзам чыгаруу иш-аракетин пландаштыруунун өзгөчөлүктөрү</w:t>
      </w:r>
    </w:p>
    <w:p w14:paraId="564EE3DA"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2B880E7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Министрлер Кабинети жыл сайын мыйзам долбоорлоо иштеринин планын иштеп чыгат жана бекитет.</w:t>
      </w:r>
    </w:p>
    <w:p w14:paraId="1D9FD72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Мыйзам долбоорлоо иштеринин пландарынын долбоорлорун иштеп чыгууда Президент жана Министрл</w:t>
      </w:r>
      <w:r>
        <w:rPr>
          <w:rFonts w:ascii="Arial" w:eastAsia="Arial" w:hAnsi="Arial" w:cs="Arial"/>
          <w:color w:val="000000"/>
        </w:rPr>
        <w:t>ер Кабинети тарабынан бекитилүүчү жалпы мамлекеттик жана улуттук программалар, стратегиялар, концепциялар, Президенттин кайрылуулары жана билдирүүлөрү, Жогорку Кеңештин депутаттарынын, мамлекеттик органдардын, Элдик Курултайдын, илимий мекемелердин, жаранд</w:t>
      </w:r>
      <w:r>
        <w:rPr>
          <w:rFonts w:ascii="Arial" w:eastAsia="Arial" w:hAnsi="Arial" w:cs="Arial"/>
          <w:color w:val="000000"/>
        </w:rPr>
        <w:t>ык коомдун өкүлдөрүнүн сунуштары, ошондой эле колдонуудагы мыйзамдарга жүргүзүлгөн мониторингдин жана баа берүүнүн натыйжалары эске алынат.</w:t>
      </w:r>
    </w:p>
    <w:p w14:paraId="180CD60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Ченемдик укуктук актылар мыйзам долбоорлоо иштеринин планынан тышкары даярдалышы мүмкүн.</w:t>
      </w:r>
    </w:p>
    <w:p w14:paraId="3F7C41A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36"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Мыйзамынын редакциясына ылайык)</w:t>
      </w:r>
    </w:p>
    <w:p w14:paraId="1CEFA5D2" w14:textId="77777777" w:rsidR="000D52A0" w:rsidRDefault="000D52A0">
      <w:pPr>
        <w:spacing w:line="276" w:lineRule="auto"/>
        <w:ind w:firstLine="850"/>
        <w:jc w:val="both"/>
        <w:rPr>
          <w:rFonts w:ascii="Arial" w:hAnsi="Arial" w:cs="Arial"/>
        </w:rPr>
      </w:pPr>
    </w:p>
    <w:p w14:paraId="30B93053" w14:textId="77777777" w:rsidR="000D52A0" w:rsidRDefault="00F374B4">
      <w:pPr>
        <w:spacing w:line="276" w:lineRule="auto"/>
        <w:ind w:firstLine="850"/>
        <w:jc w:val="both"/>
        <w:rPr>
          <w:rFonts w:ascii="Arial" w:hAnsi="Arial" w:cs="Arial"/>
        </w:rPr>
      </w:pPr>
      <w:r>
        <w:rPr>
          <w:rFonts w:ascii="Arial" w:eastAsia="Arial" w:hAnsi="Arial" w:cs="Arial"/>
        </w:rPr>
        <w:t> </w:t>
      </w:r>
      <w:r>
        <w:rPr>
          <w:rFonts w:ascii="Arial" w:eastAsia="Arial" w:hAnsi="Arial" w:cs="Arial"/>
          <w:b/>
          <w:color w:val="000000"/>
        </w:rPr>
        <w:t>19-берене. Ченемдик укуктук акт долбоорунун жөнгө салуучу таасирин талдоо</w:t>
      </w:r>
    </w:p>
    <w:p w14:paraId="4B7F9B1F"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796ECC39"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Ушул бөлүкт</w:t>
      </w:r>
      <w:r>
        <w:rPr>
          <w:rFonts w:ascii="Arial" w:eastAsia="Arial" w:hAnsi="Arial" w:cs="Arial"/>
          <w:color w:val="000000"/>
        </w:rPr>
        <w:t>үн</w:t>
      </w:r>
      <w:r>
        <w:rPr>
          <w:rFonts w:ascii="Arial" w:eastAsia="Arial" w:hAnsi="Arial" w:cs="Arial"/>
          <w:color w:val="000000"/>
        </w:rPr>
        <w:t xml:space="preserve"> экинчи абзацында көрсөтүлгөн учурларды кошпогондо, ишкердик иш-аракетти жөнгө салууга багытталган ченемдик укуктук актылардын долбоорлоруна Министрлер Кабинети тарабынан бекитилген методикага ылайык жөнгө салуучу таасирди талдоо жүргүзүлүүгө тийиш.</w:t>
      </w:r>
    </w:p>
    <w:p w14:paraId="2A9DB05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Жөнгө салуучу таасирди талдоо төмөнкүдөй учурларда жүргүзүлбөйт:</w:t>
      </w:r>
    </w:p>
    <w:p w14:paraId="7E833A1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ал жеткис жагдайлардын шарттарында ишкердик иш-аракетти жөнгө салууда;</w:t>
      </w:r>
    </w:p>
    <w:p w14:paraId="0B589CE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колдонуу мөөнөтү бир жылдан аз болгон, баалардын туруктуулугуна жетишүүгө жана аны колдоого, акча-кредит саясатын ишке а</w:t>
      </w:r>
      <w:r>
        <w:rPr>
          <w:rFonts w:ascii="Arial" w:eastAsia="Arial" w:hAnsi="Arial" w:cs="Arial"/>
          <w:color w:val="000000"/>
        </w:rPr>
        <w:t>шырууга, банк жана төлөм системаларынын натыйжалуулугун, коопсуздугун жана ишенимдүүлүгүн камсыз кылууга багытталган убактылуу ченемдик укуктук актыларды даярдоодо.</w:t>
      </w:r>
    </w:p>
    <w:p w14:paraId="6188699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Караңыз:</w:t>
      </w:r>
    </w:p>
    <w:p w14:paraId="4947A29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2F5496" w:themeColor="accent1" w:themeShade="BF"/>
        </w:rPr>
        <w:t>КР Министрлер кабинетинин 2022-жылдын 10-августундагы № 444 "Ишкердик субъекттеринин ишине ченемдик укуктук актылардын жөнгө салуучу таасирин талдоо</w:t>
      </w:r>
      <w:r>
        <w:rPr>
          <w:rFonts w:ascii="Arial" w:eastAsia="Arial" w:hAnsi="Arial" w:cs="Arial"/>
          <w:i/>
          <w:color w:val="006600"/>
        </w:rPr>
        <w:t xml:space="preserve"> </w:t>
      </w:r>
      <w:hyperlink r:id="rId37" w:tooltip="https://cbd.minjust.gov.kg/159380/edition/26935/kg" w:history="1">
        <w:r>
          <w:rPr>
            <w:rStyle w:val="aff0"/>
            <w:rFonts w:ascii="Arial" w:eastAsia="Arial" w:hAnsi="Arial" w:cs="Arial"/>
            <w:i/>
          </w:rPr>
          <w:t>методикасын</w:t>
        </w:r>
      </w:hyperlink>
      <w:r>
        <w:rPr>
          <w:rFonts w:ascii="Arial" w:eastAsia="Arial" w:hAnsi="Arial" w:cs="Arial"/>
          <w:i/>
          <w:color w:val="006600"/>
        </w:rPr>
        <w:t xml:space="preserve"> </w:t>
      </w:r>
      <w:r>
        <w:rPr>
          <w:rFonts w:ascii="Arial" w:eastAsia="Arial" w:hAnsi="Arial" w:cs="Arial"/>
          <w:i/>
          <w:color w:val="2F5496" w:themeColor="accent1" w:themeShade="BF"/>
        </w:rPr>
        <w:t>бекитүү жөнүндө"</w:t>
      </w:r>
      <w:r>
        <w:rPr>
          <w:rFonts w:ascii="Arial" w:eastAsia="Arial" w:hAnsi="Arial" w:cs="Arial"/>
          <w:i/>
          <w:color w:val="006600"/>
        </w:rPr>
        <w:t xml:space="preserve"> </w:t>
      </w:r>
      <w:hyperlink r:id="rId38" w:tooltip="https://cbd.minjust.gov.kg/7-21703/edition/26922/kg" w:history="1">
        <w:r>
          <w:rPr>
            <w:rStyle w:val="aff0"/>
            <w:rFonts w:ascii="Arial" w:eastAsia="Arial" w:hAnsi="Arial" w:cs="Arial"/>
            <w:i/>
          </w:rPr>
          <w:t>токтому</w:t>
        </w:r>
      </w:hyperlink>
    </w:p>
    <w:p w14:paraId="5C365C4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Жөнгө салуучу таасирди талдоо ченемдик укуктук актыны иштеп чыгуучу жак тар</w:t>
      </w:r>
      <w:r>
        <w:rPr>
          <w:rFonts w:ascii="Arial" w:eastAsia="Arial" w:hAnsi="Arial" w:cs="Arial"/>
          <w:color w:val="000000"/>
        </w:rPr>
        <w:t>абынан жүргүзүлөт жана камсыз кылынат.</w:t>
      </w:r>
    </w:p>
    <w:p w14:paraId="2C7F7B5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Жөнгө салуучу таасирди талдоонун негизинде даярдалган негиздеме иштеп чыгуучу жак тарабынан берилбеген учурда ченемдик укуктук актынын долбоору четке кагылууга жатат.</w:t>
      </w:r>
    </w:p>
    <w:p w14:paraId="31ACA1F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39" w:tooltip="https://cbd.minjust.gov.kg/112023" w:history="1">
        <w:r>
          <w:rPr>
            <w:rStyle w:val="aff0"/>
            <w:rFonts w:ascii="Arial" w:eastAsia="Arial" w:hAnsi="Arial" w:cs="Arial"/>
            <w:i/>
            <w:iCs/>
            <w:lang w:val="ky-KG"/>
          </w:rPr>
          <w:t>2020-жылдын 3-апрелиндеги № 33</w:t>
        </w:r>
      </w:hyperlink>
      <w:r>
        <w:rPr>
          <w:rFonts w:ascii="Arial" w:eastAsia="Arial" w:hAnsi="Arial" w:cs="Arial"/>
          <w:i/>
          <w:color w:val="000000"/>
        </w:rPr>
        <w:t xml:space="preserve">, </w:t>
      </w:r>
      <w:hyperlink r:id="rId40"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Мыйзамдарынын редакциялар</w:t>
      </w:r>
      <w:r>
        <w:rPr>
          <w:rFonts w:ascii="Arial" w:eastAsia="Arial" w:hAnsi="Arial" w:cs="Arial"/>
          <w:i/>
          <w:color w:val="000000"/>
        </w:rPr>
        <w:t>ына ылайык)</w:t>
      </w:r>
    </w:p>
    <w:p w14:paraId="46CF1C69" w14:textId="77777777" w:rsidR="000D52A0" w:rsidRDefault="00F374B4">
      <w:pPr>
        <w:spacing w:line="276" w:lineRule="auto"/>
        <w:ind w:firstLine="850"/>
        <w:jc w:val="both"/>
        <w:rPr>
          <w:rFonts w:ascii="Arial" w:hAnsi="Arial" w:cs="Arial"/>
        </w:rPr>
      </w:pPr>
      <w:r>
        <w:rPr>
          <w:rFonts w:ascii="Arial" w:eastAsia="Arial" w:hAnsi="Arial" w:cs="Arial"/>
        </w:rPr>
        <w:t> </w:t>
      </w:r>
    </w:p>
    <w:p w14:paraId="1281B626" w14:textId="77777777" w:rsidR="000D52A0" w:rsidRDefault="00F374B4">
      <w:pPr>
        <w:spacing w:line="276" w:lineRule="auto"/>
        <w:ind w:firstLine="850"/>
        <w:jc w:val="both"/>
        <w:rPr>
          <w:rFonts w:ascii="Arial" w:hAnsi="Arial" w:cs="Arial"/>
        </w:rPr>
      </w:pPr>
      <w:bookmarkStart w:id="14" w:name="р20"/>
      <w:bookmarkStart w:id="15" w:name="st_20"/>
      <w:bookmarkEnd w:id="14"/>
      <w:bookmarkEnd w:id="15"/>
      <w:r>
        <w:rPr>
          <w:rFonts w:ascii="Arial" w:eastAsia="Arial" w:hAnsi="Arial" w:cs="Arial"/>
          <w:b/>
          <w:bCs/>
        </w:rPr>
        <w:t>20-берене. Ченемдик укуктук актынын долбооруна юридикалык жана башка илимий экспертиза жүргүзүү</w:t>
      </w:r>
    </w:p>
    <w:p w14:paraId="153586A8" w14:textId="77777777" w:rsidR="000D52A0" w:rsidRDefault="00F374B4">
      <w:pPr>
        <w:spacing w:line="276" w:lineRule="auto"/>
        <w:ind w:firstLine="850"/>
        <w:jc w:val="both"/>
        <w:rPr>
          <w:rFonts w:ascii="Arial" w:hAnsi="Arial" w:cs="Arial"/>
        </w:rPr>
      </w:pPr>
      <w:r>
        <w:rPr>
          <w:rFonts w:ascii="Arial" w:eastAsia="Arial" w:hAnsi="Arial" w:cs="Arial"/>
        </w:rPr>
        <w:t> </w:t>
      </w:r>
    </w:p>
    <w:p w14:paraId="417B8D02" w14:textId="77777777" w:rsidR="000D52A0" w:rsidRDefault="00F374B4">
      <w:pPr>
        <w:spacing w:line="276" w:lineRule="auto"/>
        <w:ind w:firstLine="850"/>
        <w:jc w:val="both"/>
        <w:rPr>
          <w:rFonts w:ascii="Arial" w:hAnsi="Arial" w:cs="Arial"/>
        </w:rPr>
      </w:pPr>
      <w:r>
        <w:rPr>
          <w:rFonts w:ascii="Arial" w:eastAsia="Arial" w:hAnsi="Arial" w:cs="Arial"/>
        </w:rPr>
        <w:t xml:space="preserve">1. Жарандардын конституциялык </w:t>
      </w:r>
      <w:r>
        <w:rPr>
          <w:rFonts w:ascii="Arial" w:eastAsia="Arial" w:hAnsi="Arial" w:cs="Arial"/>
        </w:rPr>
        <w:t>укуктарын, эркиндиктерин жана милдеттерин камсыз кылуу; коомдук бирикмелердин, массалык маалымат каражаттарынын укуктук статусу; мамлекеттик бюджет, салык системасы; экологиялык коопсуздук; укук бузууларга каршы күрөшүү; ишкердик иш-аракетти мамлекеттик жө</w:t>
      </w:r>
      <w:r>
        <w:rPr>
          <w:rFonts w:ascii="Arial" w:eastAsia="Arial" w:hAnsi="Arial" w:cs="Arial"/>
        </w:rPr>
        <w:t>нгө салуунун жаңы түрлөрүн киргизүү маселелери боюнча ченемдик укуктук актылардын долбоорлору укуктук, укук коргоочулук, гендердик, экологиялык; антикоррупциялык жана башка илимий экспертизадан өткөрүлүүгө жатат (жөнгө салынышына ченемдик укуктук актынын д</w:t>
      </w:r>
      <w:r>
        <w:rPr>
          <w:rFonts w:ascii="Arial" w:eastAsia="Arial" w:hAnsi="Arial" w:cs="Arial"/>
        </w:rPr>
        <w:t>олбоору багытталган укуктук мамилелерге жараша).</w:t>
      </w:r>
    </w:p>
    <w:p w14:paraId="3BDD657C" w14:textId="77777777" w:rsidR="000D52A0" w:rsidRDefault="00F374B4">
      <w:pPr>
        <w:spacing w:line="276" w:lineRule="auto"/>
        <w:ind w:firstLine="850"/>
        <w:jc w:val="both"/>
        <w:rPr>
          <w:rFonts w:ascii="Arial" w:hAnsi="Arial" w:cs="Arial"/>
        </w:rPr>
      </w:pPr>
      <w:r>
        <w:rPr>
          <w:rFonts w:ascii="Arial" w:eastAsia="Arial" w:hAnsi="Arial" w:cs="Arial"/>
        </w:rPr>
        <w:t>2. Илимий экспертизанын милдеттери болуп төмөнкүлөр эсептелет:</w:t>
      </w:r>
    </w:p>
    <w:p w14:paraId="378B2522" w14:textId="77777777" w:rsidR="000D52A0" w:rsidRDefault="00F374B4">
      <w:pPr>
        <w:spacing w:line="276" w:lineRule="auto"/>
        <w:ind w:firstLine="850"/>
        <w:jc w:val="both"/>
        <w:rPr>
          <w:rFonts w:ascii="Arial" w:hAnsi="Arial" w:cs="Arial"/>
        </w:rPr>
      </w:pPr>
      <w:r>
        <w:rPr>
          <w:rFonts w:ascii="Arial" w:eastAsia="Arial" w:hAnsi="Arial" w:cs="Arial"/>
        </w:rPr>
        <w:t>долбоордун сапатына, негиздүүлүгүнө жана заманбаптыгына, долбоордо ченем жаратуу техникасынын сакталышына баа берүү;</w:t>
      </w:r>
    </w:p>
    <w:p w14:paraId="701C5015" w14:textId="77777777" w:rsidR="000D52A0" w:rsidRDefault="00F374B4">
      <w:pPr>
        <w:spacing w:line="276" w:lineRule="auto"/>
        <w:ind w:firstLine="850"/>
        <w:jc w:val="both"/>
        <w:rPr>
          <w:rFonts w:ascii="Arial" w:hAnsi="Arial" w:cs="Arial"/>
        </w:rPr>
      </w:pPr>
      <w:r>
        <w:rPr>
          <w:rFonts w:ascii="Arial" w:eastAsia="Arial" w:hAnsi="Arial" w:cs="Arial"/>
        </w:rPr>
        <w:t xml:space="preserve">долбоордун </w:t>
      </w:r>
      <w:hyperlink r:id="rId41" w:tooltip="https://cbd.minjust.gov.kg/1-2/edition/1202952/kg" w:history="1">
        <w:r>
          <w:rPr>
            <w:rStyle w:val="aff0"/>
            <w:rFonts w:ascii="Arial" w:eastAsia="Arial" w:hAnsi="Arial" w:cs="Arial"/>
          </w:rPr>
          <w:t>Конституцияга</w:t>
        </w:r>
      </w:hyperlink>
      <w:r>
        <w:rPr>
          <w:rFonts w:ascii="Arial" w:eastAsia="Arial" w:hAnsi="Arial" w:cs="Arial"/>
        </w:rPr>
        <w:t>, конституциялык мыйзамдарга, мыйзамдарга жана Кыргыз Республикасынын эл аралык милдеттенмелерине ылайык келишине баа берүү;</w:t>
      </w:r>
    </w:p>
    <w:p w14:paraId="09392174" w14:textId="77777777" w:rsidR="000D52A0" w:rsidRDefault="00F374B4">
      <w:pPr>
        <w:spacing w:line="276" w:lineRule="auto"/>
        <w:ind w:firstLine="850"/>
        <w:jc w:val="both"/>
        <w:rPr>
          <w:rFonts w:ascii="Arial" w:hAnsi="Arial" w:cs="Arial"/>
        </w:rPr>
      </w:pPr>
      <w:r>
        <w:rPr>
          <w:rFonts w:ascii="Arial" w:eastAsia="Arial" w:hAnsi="Arial" w:cs="Arial"/>
        </w:rPr>
        <w:t>ченемдик укук</w:t>
      </w:r>
      <w:r>
        <w:rPr>
          <w:rFonts w:ascii="Arial" w:eastAsia="Arial" w:hAnsi="Arial" w:cs="Arial"/>
        </w:rPr>
        <w:t>тук актынын долбоорунун натыйжа берүү мүмкүнчүлүктөрүн аныктоо;</w:t>
      </w:r>
    </w:p>
    <w:p w14:paraId="6FC5214D" w14:textId="77777777" w:rsidR="000D52A0" w:rsidRDefault="00F374B4">
      <w:pPr>
        <w:spacing w:line="276" w:lineRule="auto"/>
        <w:ind w:firstLine="850"/>
        <w:jc w:val="both"/>
        <w:rPr>
          <w:rFonts w:ascii="Arial" w:hAnsi="Arial" w:cs="Arial"/>
        </w:rPr>
      </w:pPr>
      <w:r>
        <w:rPr>
          <w:rFonts w:ascii="Arial" w:eastAsia="Arial" w:hAnsi="Arial" w:cs="Arial"/>
        </w:rPr>
        <w:t>долбоорду ченемдик укуктук акты катары кабыл алуунун натыйжасында келип чыгуучу социалдык, экономикалык, илимий-техникалык, экологиялык жана башка терс кесепеттерин айкындоо жана аларга баа бе</w:t>
      </w:r>
      <w:r>
        <w:rPr>
          <w:rFonts w:ascii="Arial" w:eastAsia="Arial" w:hAnsi="Arial" w:cs="Arial"/>
        </w:rPr>
        <w:t>рүү;</w:t>
      </w:r>
    </w:p>
    <w:p w14:paraId="789B6FB8" w14:textId="77777777" w:rsidR="000D52A0" w:rsidRDefault="00F374B4">
      <w:pPr>
        <w:spacing w:line="276" w:lineRule="auto"/>
        <w:ind w:firstLine="850"/>
        <w:jc w:val="both"/>
        <w:rPr>
          <w:rFonts w:ascii="Arial" w:hAnsi="Arial" w:cs="Arial"/>
        </w:rPr>
      </w:pPr>
      <w:r>
        <w:rPr>
          <w:rFonts w:ascii="Arial" w:eastAsia="Arial" w:hAnsi="Arial" w:cs="Arial"/>
        </w:rPr>
        <w:t>илимий экспертизаны өткөрүүдө коюлуучу башка маселелерди кароо.</w:t>
      </w:r>
    </w:p>
    <w:p w14:paraId="7E19E3A5" w14:textId="77777777" w:rsidR="000D52A0" w:rsidRDefault="00F374B4">
      <w:pPr>
        <w:spacing w:line="276" w:lineRule="auto"/>
        <w:ind w:firstLine="850"/>
        <w:jc w:val="both"/>
        <w:rPr>
          <w:rFonts w:ascii="Arial" w:hAnsi="Arial" w:cs="Arial"/>
        </w:rPr>
      </w:pPr>
      <w:r>
        <w:rPr>
          <w:rFonts w:ascii="Arial" w:eastAsia="Arial" w:hAnsi="Arial" w:cs="Arial"/>
        </w:rPr>
        <w:t>3. Ченем жаратуучу орган ушул берененин 3-бөлүгүндө көрсөтүлгөн ченемдик укуктук актылардын долбоорлорун илимий экспертизадан өткөрүү үчүн башка өлкөлөрдөн илимпоздорду жана адистерди чак</w:t>
      </w:r>
      <w:r>
        <w:rPr>
          <w:rFonts w:ascii="Arial" w:eastAsia="Arial" w:hAnsi="Arial" w:cs="Arial"/>
        </w:rPr>
        <w:t>ырышы мүмкүн. Долбоор илимий экспертизадан өткөрүү үчүн эл аралык уюмга жиберилиши мүмкүн.</w:t>
      </w:r>
    </w:p>
    <w:p w14:paraId="423F303F" w14:textId="77777777" w:rsidR="000D52A0" w:rsidRDefault="00F374B4">
      <w:pPr>
        <w:spacing w:line="276" w:lineRule="auto"/>
        <w:ind w:firstLine="850"/>
        <w:jc w:val="both"/>
        <w:rPr>
          <w:rFonts w:ascii="Arial" w:hAnsi="Arial" w:cs="Arial"/>
        </w:rPr>
      </w:pPr>
      <w:r>
        <w:rPr>
          <w:rFonts w:ascii="Arial" w:eastAsia="Arial" w:hAnsi="Arial" w:cs="Arial"/>
        </w:rPr>
        <w:t>4. Ченемдик укуктук актынын долбоорун даярдоого тикелей катышпаган адамдар гана эксперттер катары тартылат.</w:t>
      </w:r>
    </w:p>
    <w:p w14:paraId="0D2AABBE" w14:textId="77777777" w:rsidR="000D52A0" w:rsidRDefault="00F374B4">
      <w:pPr>
        <w:spacing w:line="276" w:lineRule="auto"/>
        <w:ind w:firstLine="850"/>
        <w:jc w:val="both"/>
        <w:rPr>
          <w:rFonts w:ascii="Arial" w:hAnsi="Arial" w:cs="Arial"/>
        </w:rPr>
      </w:pPr>
      <w:r>
        <w:rPr>
          <w:rFonts w:ascii="Arial" w:eastAsia="Arial" w:hAnsi="Arial" w:cs="Arial"/>
        </w:rPr>
        <w:t>5. Көз карандысыз эксперттерди (жеке жана юридикалык жакт</w:t>
      </w:r>
      <w:r>
        <w:rPr>
          <w:rFonts w:ascii="Arial" w:eastAsia="Arial" w:hAnsi="Arial" w:cs="Arial"/>
        </w:rPr>
        <w:t>арды) адистештирилген экспертиза түрлөрүн жүзөгө ашыруу укугуна аккредитациялоону Министрлер Кабинети тарабынан аныкталуучу, аккредитациялоо чөйрөсүндөгү ыйгарым укуктуу мамлекеттик орган жүргүзөт.</w:t>
      </w:r>
    </w:p>
    <w:p w14:paraId="390B5D1C" w14:textId="77777777" w:rsidR="000D52A0" w:rsidRDefault="00F374B4">
      <w:pPr>
        <w:spacing w:line="276" w:lineRule="auto"/>
        <w:ind w:firstLine="850"/>
        <w:jc w:val="both"/>
        <w:rPr>
          <w:rFonts w:ascii="Arial" w:hAnsi="Arial" w:cs="Arial"/>
        </w:rPr>
      </w:pPr>
      <w:r>
        <w:rPr>
          <w:rFonts w:ascii="Arial" w:eastAsia="Arial" w:hAnsi="Arial" w:cs="Arial"/>
        </w:rPr>
        <w:t>Көз карандысыз эксперттерди (жеке жана юридикалык жактарды</w:t>
      </w:r>
      <w:r>
        <w:rPr>
          <w:rFonts w:ascii="Arial" w:eastAsia="Arial" w:hAnsi="Arial" w:cs="Arial"/>
        </w:rPr>
        <w:t>) ченемдик укуктук актыларга карата адистештирилген экспертиза түрлөрүн жүзөгө ашыруу укугуна аккредитациялоонун тартибин Министрлер Кабинети белгилейт.</w:t>
      </w:r>
    </w:p>
    <w:p w14:paraId="03FFC0C9"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42" w:tooltip="https://cbd.minjust.gov.kg/205268" w:history="1">
        <w:r>
          <w:rPr>
            <w:rStyle w:val="aff0"/>
            <w:rFonts w:ascii="Arial" w:eastAsia="Arial" w:hAnsi="Arial" w:cs="Arial"/>
            <w:i/>
            <w:iCs/>
          </w:rPr>
          <w:t>2014-жылдын 14-мартындагы № 47</w:t>
        </w:r>
      </w:hyperlink>
      <w:r>
        <w:rPr>
          <w:rFonts w:ascii="Arial" w:eastAsia="Arial" w:hAnsi="Arial" w:cs="Arial"/>
          <w:i/>
          <w:iCs/>
        </w:rPr>
        <w:t xml:space="preserve">, </w:t>
      </w:r>
      <w:hyperlink r:id="rId43" w:tooltip="https://cbd.minjust.gov.kg/4-5495/edition/28180/kg" w:history="1">
        <w:r>
          <w:rPr>
            <w:rStyle w:val="aff0"/>
            <w:rFonts w:ascii="Arial" w:eastAsia="Arial" w:hAnsi="Arial" w:cs="Arial"/>
            <w:i/>
          </w:rPr>
          <w:t>2025-жылдын 7-</w:t>
        </w:r>
        <w:r>
          <w:rPr>
            <w:rStyle w:val="aff0"/>
            <w:rFonts w:ascii="Arial" w:eastAsia="Arial" w:hAnsi="Arial" w:cs="Arial"/>
            <w:i/>
          </w:rPr>
          <w:t>мартындагы № 51</w:t>
        </w:r>
      </w:hyperlink>
      <w:r>
        <w:rPr>
          <w:rFonts w:ascii="Arial" w:eastAsia="Arial" w:hAnsi="Arial" w:cs="Arial"/>
          <w:i/>
          <w:iCs/>
        </w:rPr>
        <w:t xml:space="preserve"> Мыйзамдарынын редакцияларына ылайык)</w:t>
      </w:r>
    </w:p>
    <w:p w14:paraId="059388AF" w14:textId="77777777" w:rsidR="000D52A0" w:rsidRDefault="00F374B4">
      <w:pPr>
        <w:spacing w:line="276" w:lineRule="auto"/>
        <w:ind w:firstLine="850"/>
        <w:jc w:val="both"/>
        <w:rPr>
          <w:rFonts w:ascii="Arial" w:hAnsi="Arial" w:cs="Arial"/>
        </w:rPr>
      </w:pPr>
      <w:r>
        <w:rPr>
          <w:rFonts w:ascii="Arial" w:eastAsia="Arial" w:hAnsi="Arial" w:cs="Arial"/>
        </w:rPr>
        <w:t> </w:t>
      </w:r>
    </w:p>
    <w:p w14:paraId="07EF54C1" w14:textId="77777777" w:rsidR="000D52A0" w:rsidRDefault="00F374B4">
      <w:pPr>
        <w:spacing w:line="276" w:lineRule="auto"/>
        <w:ind w:firstLine="850"/>
        <w:jc w:val="both"/>
        <w:rPr>
          <w:rFonts w:ascii="Arial" w:hAnsi="Arial" w:cs="Arial"/>
        </w:rPr>
      </w:pPr>
      <w:bookmarkStart w:id="16" w:name="st_21"/>
      <w:bookmarkEnd w:id="16"/>
      <w:r>
        <w:rPr>
          <w:rFonts w:ascii="Arial" w:eastAsia="Arial" w:hAnsi="Arial" w:cs="Arial"/>
          <w:b/>
          <w:bCs/>
          <w:lang w:val="ky-KG"/>
        </w:rPr>
        <w:t>21-берене. Ченемдик укуктук актынын долбоорун макулдашуу</w:t>
      </w:r>
    </w:p>
    <w:p w14:paraId="039325EA" w14:textId="77777777" w:rsidR="000D52A0" w:rsidRDefault="000D52A0">
      <w:pPr>
        <w:spacing w:line="276" w:lineRule="auto"/>
        <w:ind w:firstLine="850"/>
        <w:jc w:val="both"/>
        <w:rPr>
          <w:rFonts w:ascii="Arial" w:hAnsi="Arial" w:cs="Arial"/>
        </w:rPr>
      </w:pPr>
    </w:p>
    <w:p w14:paraId="3F224585" w14:textId="77777777" w:rsidR="000D52A0" w:rsidRDefault="00F374B4">
      <w:pPr>
        <w:spacing w:line="276" w:lineRule="auto"/>
        <w:ind w:firstLine="850"/>
        <w:jc w:val="both"/>
        <w:rPr>
          <w:rFonts w:ascii="Arial" w:eastAsia="Arial" w:hAnsi="Arial" w:cs="Arial"/>
          <w:lang w:val="ky-KG"/>
        </w:rPr>
      </w:pPr>
      <w:r>
        <w:rPr>
          <w:rFonts w:ascii="Arial" w:eastAsia="Arial" w:hAnsi="Arial" w:cs="Arial"/>
          <w:lang w:val="ky-KG"/>
        </w:rPr>
        <w:t xml:space="preserve">Ченемдик укуктук актылардын долбоорлору аларды Президентке, Министрлер Кабинетине киргизүүдөн мурда Кыргыз Республикасынын Юстиция министрлиги </w:t>
      </w:r>
      <w:r>
        <w:rPr>
          <w:rFonts w:ascii="Arial" w:eastAsia="Arial" w:hAnsi="Arial" w:cs="Arial"/>
          <w:lang w:val="ky-KG"/>
        </w:rPr>
        <w:t>(мындан ары - Юстиция министрлиги) менен, мамлекеттин кирешелерин азайтууну же чыгымдарын көбөйтүүнү караган маселелер боюнча - Кыргыз Республикасынын Финансы министрлиги менен, ишкердик субъекттеринин иш-аракетин жөнгө салууга багытталган маселелер боюнча</w:t>
      </w:r>
      <w:r>
        <w:rPr>
          <w:rFonts w:ascii="Arial" w:eastAsia="Arial" w:hAnsi="Arial" w:cs="Arial"/>
          <w:lang w:val="ky-KG"/>
        </w:rPr>
        <w:t xml:space="preserve"> - ишкердикти өнүктүрүү боюнча ыйгарым укуктуу мамлекеттик орган менен, эгерде ченемдик укуктук актылардын ченемдери алардын компетенцияларына тийиштүү болсо - башка мамлекеттик органдар менен, жергиликтүү жамааттардын жана жергиликтүү өз алдынча башкаруу </w:t>
      </w:r>
      <w:r>
        <w:rPr>
          <w:rFonts w:ascii="Arial" w:eastAsia="Arial" w:hAnsi="Arial" w:cs="Arial"/>
          <w:lang w:val="ky-KG"/>
        </w:rPr>
        <w:t>органдарынын кызыкчылыктарына тикелей тиешеси болгон ченемдик укуктук актылардын долбоорлорун даярдоодо жергиликтүү өз алдынча башкаруу органдарынын ассоциациялары, бирликтери менен милдеттүү түрдө макулдашылууга тийиш.</w:t>
      </w:r>
    </w:p>
    <w:p w14:paraId="20D1CC0C" w14:textId="77777777" w:rsidR="000D52A0" w:rsidRDefault="00F374B4">
      <w:pPr>
        <w:spacing w:line="276" w:lineRule="auto"/>
        <w:ind w:firstLine="850"/>
        <w:jc w:val="both"/>
        <w:rPr>
          <w:rFonts w:ascii="Arial" w:hAnsi="Arial" w:cs="Arial"/>
        </w:rPr>
      </w:pPr>
      <w:r>
        <w:rPr>
          <w:rFonts w:ascii="Arial" w:eastAsia="Arial" w:hAnsi="Arial" w:cs="Arial"/>
          <w:i/>
          <w:iCs/>
          <w:lang w:val="ky-KG"/>
        </w:rPr>
        <w:t xml:space="preserve">(КР </w:t>
      </w:r>
      <w:hyperlink r:id="rId44" w:tooltip="https://cbd.minjust.gov.kg/111962" w:history="1">
        <w:r>
          <w:rPr>
            <w:rStyle w:val="aff0"/>
            <w:rFonts w:ascii="Arial" w:eastAsia="Arial" w:hAnsi="Arial" w:cs="Arial"/>
            <w:i/>
            <w:iCs/>
            <w:lang w:val="ky-KG"/>
          </w:rPr>
          <w:t>2019-жылдын 8-августундагы № 115</w:t>
        </w:r>
      </w:hyperlink>
      <w:r>
        <w:rPr>
          <w:rFonts w:ascii="Arial" w:eastAsia="Arial" w:hAnsi="Arial" w:cs="Arial"/>
          <w:i/>
          <w:iCs/>
          <w:lang w:val="ky-KG"/>
        </w:rPr>
        <w:t xml:space="preserve">, </w:t>
      </w:r>
      <w:hyperlink r:id="rId45" w:tooltip="https://cbd.minjust.gov.kg/4-5495/edition/28180/kg" w:history="1">
        <w:r>
          <w:rPr>
            <w:rStyle w:val="aff0"/>
            <w:rFonts w:ascii="Arial" w:eastAsia="Arial" w:hAnsi="Arial" w:cs="Arial"/>
            <w:i/>
          </w:rPr>
          <w:t xml:space="preserve">2025-жылдын </w:t>
        </w:r>
        <w:r>
          <w:rPr>
            <w:rStyle w:val="aff0"/>
            <w:rFonts w:ascii="Arial" w:eastAsia="Arial" w:hAnsi="Arial" w:cs="Arial"/>
            <w:i/>
          </w:rPr>
          <w:t>7-мартындагы № 51</w:t>
        </w:r>
      </w:hyperlink>
      <w:r>
        <w:rPr>
          <w:rFonts w:ascii="Arial" w:eastAsia="Arial" w:hAnsi="Arial" w:cs="Arial"/>
          <w:i/>
          <w:iCs/>
        </w:rPr>
        <w:t xml:space="preserve"> Мыйзамдарынын редакцияларына</w:t>
      </w:r>
      <w:r>
        <w:rPr>
          <w:rFonts w:ascii="Arial" w:eastAsia="Arial" w:hAnsi="Arial" w:cs="Arial"/>
          <w:i/>
          <w:iCs/>
          <w:lang w:val="ky-KG"/>
        </w:rPr>
        <w:t xml:space="preserve"> ылайык)</w:t>
      </w:r>
    </w:p>
    <w:p w14:paraId="2B8D9BD6" w14:textId="77777777" w:rsidR="000D52A0" w:rsidRDefault="00F374B4">
      <w:pPr>
        <w:spacing w:line="276" w:lineRule="auto"/>
        <w:ind w:firstLine="850"/>
        <w:jc w:val="both"/>
        <w:rPr>
          <w:rFonts w:ascii="Arial" w:hAnsi="Arial" w:cs="Arial"/>
        </w:rPr>
      </w:pPr>
      <w:r>
        <w:rPr>
          <w:rFonts w:ascii="Arial" w:eastAsia="Arial" w:hAnsi="Arial" w:cs="Arial"/>
        </w:rPr>
        <w:t> </w:t>
      </w:r>
    </w:p>
    <w:p w14:paraId="72A03269"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22-берене. Коомдук талкуулоону уюштуруу</w:t>
      </w:r>
    </w:p>
    <w:p w14:paraId="06BAE5E7"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4B1276DB"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 xml:space="preserve">1. Жарандардын жана юридикалык жактардын укуктарына, эркиндиктерине, милдеттерине түздөн-түз тиешеси бар, коомдук мамилелерди жаңыдан жөнгө салууну киргизген </w:t>
      </w:r>
      <w:r>
        <w:rPr>
          <w:rFonts w:ascii="Arial" w:eastAsia="Arial" w:hAnsi="Arial" w:cs="Arial"/>
          <w:color w:val="000000"/>
        </w:rPr>
        <w:t>ченемдик укуктук актылардын долбоорлору, ошондой эле ишкердик иш-аракетти жөнгө салуучу ченемдик укуктук актылардын долбоорлору коомдук талкуулоодон өтүүгө тийиш.</w:t>
      </w:r>
    </w:p>
    <w:p w14:paraId="1E66824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Коомдук талкуулоо Ченемдик укуктук актылардын долбоорлорун коомдук талкуулоонун бирдиктүү пор</w:t>
      </w:r>
      <w:r>
        <w:rPr>
          <w:rFonts w:ascii="Arial" w:eastAsia="Arial" w:hAnsi="Arial" w:cs="Arial"/>
          <w:color w:val="000000"/>
        </w:rPr>
        <w:t>талына (мындан ары - Бирдиктүү портал) долбоорду, ага карата маалымкат-негиздемени жана салыштырма таблицаны (ченемдик укуктук актыга өзгөртүүлөр же жаңы редакция киргизилген учурда) жайгаштыруу аркылуу жүргүзүлөт.</w:t>
      </w:r>
    </w:p>
    <w:p w14:paraId="5DA0CC0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Жогорку Кеңештин депутаттары тарабынан де</w:t>
      </w:r>
      <w:r>
        <w:rPr>
          <w:rFonts w:ascii="Arial" w:eastAsia="Arial" w:hAnsi="Arial" w:cs="Arial"/>
          <w:color w:val="000000"/>
        </w:rPr>
        <w:t>милгеленген ченемдик укуктук актылардын долбоорлору Жогорку Кеңештин сайтына жайгаштыруу аркылуу коомдук талкуулоого коюлат. Жогорку Кеңештин депутаттары тарабынан демилгеленген ченемдик укуктук актылардын долбоорлору коомдук талкуулоо үчүн Бирдиктүү порта</w:t>
      </w:r>
      <w:r>
        <w:rPr>
          <w:rFonts w:ascii="Arial" w:eastAsia="Arial" w:hAnsi="Arial" w:cs="Arial"/>
          <w:color w:val="000000"/>
        </w:rPr>
        <w:t>лга кошумча жайгаштырылышы мүмкүн.</w:t>
      </w:r>
    </w:p>
    <w:p w14:paraId="7CBF705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Жергиликтүү өз алдынча башкаруунун өкүлчүлүктүү органынын чечими боюнча жергиликтүү өз алдынча башкаруунун өкүлчүлүктүү органдарынын ченемдик укуктук актыларынын долбоорлору коомдук талкуулоо үчүн жергиликтүү өз алдынча б</w:t>
      </w:r>
      <w:r>
        <w:rPr>
          <w:rFonts w:ascii="Arial" w:eastAsia="Arial" w:hAnsi="Arial" w:cs="Arial"/>
          <w:color w:val="000000"/>
        </w:rPr>
        <w:t>ашкаруунун өкүлчүлүктүү органы тарабынан аныкталган көрүнүктүү болгон атайын жерлерде жана булактарда жайгаштырылышы мүмкүн.</w:t>
      </w:r>
    </w:p>
    <w:p w14:paraId="5745D75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Келип түшкөн сын-пикирлер жана сунуштар ченемдик укуктук актынын долбоорун коомдук талкуулоо үчүн жайгаштырган субъект тарабынан ми</w:t>
      </w:r>
      <w:r>
        <w:rPr>
          <w:rFonts w:ascii="Arial" w:eastAsia="Arial" w:hAnsi="Arial" w:cs="Arial"/>
          <w:color w:val="000000"/>
        </w:rPr>
        <w:t>лдеттүү түрдө каралууга тийиш. Ченемдик укуктук актынын долбооруна аларды киргизүүнүн же киргизбөөнүн себептерин негиздөө менен келип түшкөн сын-пикирлер жана сунуштар жөнүндө жыйынтыктоочу маалымат ченемдик укуктук актынын долбоорунун маалымкат-негиздемес</w:t>
      </w:r>
      <w:r>
        <w:rPr>
          <w:rFonts w:ascii="Arial" w:eastAsia="Arial" w:hAnsi="Arial" w:cs="Arial"/>
          <w:color w:val="000000"/>
        </w:rPr>
        <w:t>инде чагылдырылат.</w:t>
      </w:r>
    </w:p>
    <w:p w14:paraId="2D6298F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Ченемдик укуктук актылардын долбоорлорун Бирдиктүү порталга жайгаштыруу жана коомдук талкуулоо жол-жобосунан өткөрүү тартиби Министрлер Кабинети тарабынан аныкталат.</w:t>
      </w:r>
    </w:p>
    <w:p w14:paraId="3A941C32"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Ушул берененин 1-бөлүгүнүн талаптары төмөнкүдөй ченемдик укуктук акт</w:t>
      </w:r>
      <w:r>
        <w:rPr>
          <w:rFonts w:ascii="Arial" w:eastAsia="Arial" w:hAnsi="Arial" w:cs="Arial"/>
          <w:color w:val="000000"/>
        </w:rPr>
        <w:t>ылардын долбоорлоруна жайылтылбайт:</w:t>
      </w:r>
    </w:p>
    <w:p w14:paraId="5F0A6E6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Конституциялык соттун чечиминен келип чыгуучу;</w:t>
      </w:r>
    </w:p>
    <w:p w14:paraId="2E3B114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редакциялык-техникалык мүнөздөгү өзгөртүүлөрдү киргизүү каралган;</w:t>
      </w:r>
    </w:p>
    <w:p w14:paraId="2B12CE26"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коргонууну жана улуттук коопсуздукту камсыз кылуу, мамлекеттик сырларды сактоо, аскердик-техникалык кызматташтык жаатындагы коомдук мамилелерди жөнгө салуучу;</w:t>
      </w:r>
    </w:p>
    <w:p w14:paraId="0B7B5D3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убактылуу мүнөзгө ээ, колдонуу мөөнөтү бир жылдан аз болгон, баалардын туруктуулугуна жетишүүгө ж</w:t>
      </w:r>
      <w:r>
        <w:rPr>
          <w:rFonts w:ascii="Arial" w:eastAsia="Arial" w:hAnsi="Arial" w:cs="Arial"/>
          <w:color w:val="000000"/>
        </w:rPr>
        <w:t>ана аны колдоого, акча-кредит саясатын ишке ашырууга, банк жана төлөм системаларынын натыйжалуулугун, коопсуздугун жана ишенимдүүлүгүн камсыз кылууга багытталган;</w:t>
      </w:r>
    </w:p>
    <w:p w14:paraId="16B4303F"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Кыргыз Республикасынын Президенти жана Кыргыз Республикасынын Министрлер Кабинетинин Төрагасы</w:t>
      </w:r>
      <w:r>
        <w:rPr>
          <w:rFonts w:ascii="Arial" w:eastAsia="Arial" w:hAnsi="Arial" w:cs="Arial"/>
          <w:color w:val="000000"/>
        </w:rPr>
        <w:t xml:space="preserve"> тарабынан кечиктирилгис катары аныкталган, аларды кезексиз тартипте кароо үчүн Кыргыз Республикасынын Президентинин жана Кыргыз Республикасынын Министрлер Кабинетинин Төрагасынын демилгеси боюнча Кыргыз Республикасынын Жогорку Кеңешине киргизилүүчү;</w:t>
      </w:r>
    </w:p>
    <w:p w14:paraId="19ABA0E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ал же</w:t>
      </w:r>
      <w:r>
        <w:rPr>
          <w:rFonts w:ascii="Arial" w:eastAsia="Arial" w:hAnsi="Arial" w:cs="Arial"/>
          <w:color w:val="000000"/>
        </w:rPr>
        <w:t>ткис жагдайлардын шарттарында жарандардын жана юридикалык жактардын укуктарын жөнгө салууга багытталган.</w:t>
      </w:r>
    </w:p>
    <w:p w14:paraId="68478FD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Коомдук талкуулоону уюштуруу жана өткөрүү боюнча чыгымдарды каржылоо ченемдик укуктук актынын долбоорун даярдоону жүзөгө ашырган субъекттин каражатт</w:t>
      </w:r>
      <w:r>
        <w:rPr>
          <w:rFonts w:ascii="Arial" w:eastAsia="Arial" w:hAnsi="Arial" w:cs="Arial"/>
          <w:color w:val="000000"/>
        </w:rPr>
        <w:t>арынын жана Кыргыз Республикасынын мыйзамдарында тыюу салынбаган башка булактардын эсебинен жүзөгө ашырылат.</w:t>
      </w:r>
    </w:p>
    <w:p w14:paraId="1C66C6A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46" w:tooltip="https://cbd.minjust.gov.kg/4-5495/edition/28180/kg" w:history="1">
        <w:r>
          <w:rPr>
            <w:rStyle w:val="aff0"/>
            <w:rFonts w:ascii="Arial" w:eastAsia="Arial" w:hAnsi="Arial" w:cs="Arial"/>
            <w:i/>
          </w:rPr>
          <w:t>2025-жылдын 7-мартын</w:t>
        </w:r>
        <w:r>
          <w:rPr>
            <w:rStyle w:val="aff0"/>
            <w:rFonts w:ascii="Arial" w:eastAsia="Arial" w:hAnsi="Arial" w:cs="Arial"/>
            <w:i/>
          </w:rPr>
          <w:t>дагы № 51</w:t>
        </w:r>
      </w:hyperlink>
      <w:r>
        <w:rPr>
          <w:rFonts w:ascii="Arial" w:eastAsia="Arial" w:hAnsi="Arial" w:cs="Arial"/>
          <w:i/>
          <w:color w:val="000000"/>
        </w:rPr>
        <w:t xml:space="preserve"> Мыйзамынын редакциясына ылайык)</w:t>
      </w:r>
    </w:p>
    <w:p w14:paraId="2DDF1B48"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p>
    <w:p w14:paraId="6326583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b/>
          <w:bCs/>
          <w:color w:val="000000"/>
        </w:rPr>
      </w:pPr>
      <w:r>
        <w:rPr>
          <w:rFonts w:ascii="Arial" w:eastAsia="Arial" w:hAnsi="Arial" w:cs="Arial"/>
          <w:b/>
          <w:color w:val="000000"/>
        </w:rPr>
        <w:t>23-берене. Коомдук талкуулоонун мөөнөтү</w:t>
      </w:r>
    </w:p>
    <w:p w14:paraId="5114407A"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10FA6F2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Ченемдик укуктук актылардын долбоорлорун коомдук талкуулоо мөөнөтү он беш календардык күндөн кем эмес убакытты түзөт.</w:t>
      </w:r>
    </w:p>
    <w:p w14:paraId="7285DA3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Коомдук талкуулоонун натыйжалуулугун жогорулатуу</w:t>
      </w:r>
      <w:r>
        <w:rPr>
          <w:rFonts w:ascii="Arial" w:eastAsia="Arial" w:hAnsi="Arial" w:cs="Arial"/>
          <w:color w:val="000000"/>
        </w:rPr>
        <w:t>га багытталган кошумча иш-чаралар уюштурулган учурда, коомдук талкуулоонун мөөнөтү он календардык күнгө чейин кыскартылышы мүмкүн.</w:t>
      </w:r>
    </w:p>
    <w:p w14:paraId="1410732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Коомдук талкуулоонун мөөнөтүн эсептөө ченемдик укуктук актынын долбоору жарыяланган күндөн кийинки күндөн тартып башталат.</w:t>
      </w:r>
    </w:p>
    <w:p w14:paraId="561E61A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47"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Мыйзамынын редакциясына ылайык)</w:t>
      </w:r>
    </w:p>
    <w:p w14:paraId="66943BBF" w14:textId="77777777" w:rsidR="000D52A0" w:rsidRDefault="000D52A0">
      <w:pPr>
        <w:spacing w:line="276" w:lineRule="auto"/>
        <w:ind w:firstLine="850"/>
        <w:jc w:val="both"/>
        <w:rPr>
          <w:rFonts w:ascii="Arial" w:hAnsi="Arial" w:cs="Arial"/>
        </w:rPr>
      </w:pPr>
    </w:p>
    <w:p w14:paraId="5FC4FB8E" w14:textId="77777777" w:rsidR="000D52A0" w:rsidRDefault="00F374B4">
      <w:pPr>
        <w:spacing w:line="276" w:lineRule="auto"/>
        <w:ind w:firstLine="850"/>
        <w:jc w:val="both"/>
        <w:rPr>
          <w:rFonts w:ascii="Arial" w:hAnsi="Arial" w:cs="Arial"/>
        </w:rPr>
      </w:pPr>
      <w:r>
        <w:rPr>
          <w:rFonts w:ascii="Arial" w:eastAsia="Arial" w:hAnsi="Arial" w:cs="Arial"/>
        </w:rPr>
        <w:t> </w:t>
      </w:r>
    </w:p>
    <w:p w14:paraId="22F36961" w14:textId="77777777" w:rsidR="000D52A0" w:rsidRDefault="00F374B4">
      <w:pPr>
        <w:spacing w:line="276" w:lineRule="auto"/>
        <w:ind w:firstLine="850"/>
        <w:jc w:val="both"/>
        <w:rPr>
          <w:rFonts w:ascii="Arial" w:hAnsi="Arial" w:cs="Arial"/>
        </w:rPr>
      </w:pPr>
      <w:bookmarkStart w:id="17" w:name="st_24"/>
      <w:bookmarkEnd w:id="17"/>
      <w:r>
        <w:rPr>
          <w:rFonts w:ascii="Arial" w:eastAsia="Arial" w:hAnsi="Arial" w:cs="Arial"/>
          <w:b/>
          <w:bCs/>
        </w:rPr>
        <w:t xml:space="preserve">24-берене. Ченемдик укуктук актынын долбоорун ченемдик укуктук </w:t>
      </w:r>
      <w:r>
        <w:rPr>
          <w:rFonts w:ascii="Arial" w:eastAsia="Arial" w:hAnsi="Arial" w:cs="Arial"/>
          <w:b/>
          <w:bCs/>
        </w:rPr>
        <w:t>актыны кабыл алуу укугуна ээ болгон субъектке киргизүү</w:t>
      </w:r>
    </w:p>
    <w:p w14:paraId="6F1E6C34" w14:textId="77777777" w:rsidR="000D52A0" w:rsidRDefault="00F374B4">
      <w:pPr>
        <w:spacing w:line="276" w:lineRule="auto"/>
        <w:ind w:firstLine="850"/>
        <w:jc w:val="both"/>
        <w:rPr>
          <w:rFonts w:ascii="Arial" w:hAnsi="Arial" w:cs="Arial"/>
        </w:rPr>
      </w:pPr>
      <w:r>
        <w:rPr>
          <w:rFonts w:ascii="Arial" w:eastAsia="Arial" w:hAnsi="Arial" w:cs="Arial"/>
        </w:rPr>
        <w:t> </w:t>
      </w:r>
    </w:p>
    <w:p w14:paraId="7D29E90B"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актыны кабыл алуу укугуна ээ болгон субъектке киргизиле турган ченемдик укуктук актынын долбооруна төмөнкүлөр тиркелет:</w:t>
      </w:r>
    </w:p>
    <w:p w14:paraId="4BDE4966" w14:textId="77777777" w:rsidR="000D52A0" w:rsidRDefault="00F374B4">
      <w:pPr>
        <w:spacing w:line="276" w:lineRule="auto"/>
        <w:ind w:firstLine="850"/>
        <w:jc w:val="both"/>
        <w:rPr>
          <w:rFonts w:ascii="Arial" w:hAnsi="Arial" w:cs="Arial"/>
        </w:rPr>
      </w:pPr>
      <w:r>
        <w:rPr>
          <w:rFonts w:ascii="Arial" w:eastAsia="Arial" w:hAnsi="Arial" w:cs="Arial"/>
        </w:rPr>
        <w:t>коштомо кат;</w:t>
      </w:r>
    </w:p>
    <w:p w14:paraId="29B2B861" w14:textId="77777777" w:rsidR="000D52A0" w:rsidRDefault="00F374B4">
      <w:pPr>
        <w:spacing w:line="276" w:lineRule="auto"/>
        <w:ind w:firstLine="850"/>
        <w:jc w:val="both"/>
        <w:rPr>
          <w:rFonts w:ascii="Arial" w:hAnsi="Arial" w:cs="Arial"/>
        </w:rPr>
      </w:pPr>
      <w:r>
        <w:rPr>
          <w:rFonts w:ascii="Arial" w:eastAsia="Arial" w:hAnsi="Arial" w:cs="Arial"/>
        </w:rPr>
        <w:t>маалымкат-негиздеме;</w:t>
      </w:r>
    </w:p>
    <w:p w14:paraId="48583169" w14:textId="77777777" w:rsidR="000D52A0" w:rsidRDefault="00F374B4">
      <w:pPr>
        <w:spacing w:line="276" w:lineRule="auto"/>
        <w:ind w:firstLine="850"/>
        <w:jc w:val="both"/>
        <w:rPr>
          <w:rFonts w:ascii="Arial" w:hAnsi="Arial" w:cs="Arial"/>
        </w:rPr>
      </w:pPr>
      <w:r>
        <w:rPr>
          <w:rFonts w:ascii="Arial" w:eastAsia="Arial" w:hAnsi="Arial" w:cs="Arial"/>
        </w:rPr>
        <w:t>салыштырма таблица (ченемдик укуктук актыга өзгөртүүлөр жана (же) толуктоолор кирг</w:t>
      </w:r>
      <w:r>
        <w:rPr>
          <w:rFonts w:ascii="Arial" w:eastAsia="Arial" w:hAnsi="Arial" w:cs="Arial"/>
        </w:rPr>
        <w:t>изилсе же ал жаңы редакцияда берилсе);</w:t>
      </w:r>
    </w:p>
    <w:p w14:paraId="7A6C709E"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актынын макулдашылганы жөнүндө маалыматты камтыган документтер - зарыл болсо;</w:t>
      </w:r>
    </w:p>
    <w:p w14:paraId="2D2957AF" w14:textId="77777777" w:rsidR="000D52A0" w:rsidRDefault="00F374B4">
      <w:pPr>
        <w:spacing w:line="276" w:lineRule="auto"/>
        <w:ind w:firstLine="850"/>
        <w:jc w:val="both"/>
        <w:rPr>
          <w:rFonts w:ascii="Arial" w:hAnsi="Arial" w:cs="Arial"/>
        </w:rPr>
      </w:pPr>
      <w:r>
        <w:rPr>
          <w:rFonts w:ascii="Arial" w:eastAsia="Arial" w:hAnsi="Arial" w:cs="Arial"/>
        </w:rPr>
        <w:t>жүргүзүлгөн экспертизалардын натыйжасында даярдалган эксперттик корутундулар - зарыл болсо.</w:t>
      </w:r>
    </w:p>
    <w:p w14:paraId="261598D6" w14:textId="77777777" w:rsidR="000D52A0" w:rsidRDefault="00F374B4">
      <w:pPr>
        <w:spacing w:line="276" w:lineRule="auto"/>
        <w:ind w:firstLine="850"/>
        <w:jc w:val="both"/>
        <w:rPr>
          <w:rFonts w:ascii="Arial" w:hAnsi="Arial" w:cs="Arial"/>
        </w:rPr>
      </w:pPr>
      <w:r>
        <w:rPr>
          <w:rFonts w:ascii="Arial" w:eastAsia="Arial" w:hAnsi="Arial" w:cs="Arial"/>
        </w:rPr>
        <w:t>2. Эгерде ченемдик укуктук акт</w:t>
      </w:r>
      <w:r>
        <w:rPr>
          <w:rFonts w:ascii="Arial" w:eastAsia="Arial" w:hAnsi="Arial" w:cs="Arial"/>
        </w:rPr>
        <w:t>ыны колдонуу үчүн башка ченемдик укуктук актыларга өзгөртүүлөрдү жана толуктоолорду киргизүү зарыл болсо, ченемдик укуктук актынын киргизилүүчү долбооруна ушундай өзгөртүүлөр жана толуктоолор киргизилүүчү башка ченемдик укуктук актылардын долбоорлору тирке</w:t>
      </w:r>
      <w:r>
        <w:rPr>
          <w:rFonts w:ascii="Arial" w:eastAsia="Arial" w:hAnsi="Arial" w:cs="Arial"/>
        </w:rPr>
        <w:t>лүүгө тийиш.</w:t>
      </w:r>
    </w:p>
    <w:p w14:paraId="25950F6D" w14:textId="77777777" w:rsidR="000D52A0" w:rsidRDefault="00F374B4">
      <w:pPr>
        <w:spacing w:line="276" w:lineRule="auto"/>
        <w:ind w:firstLine="850"/>
        <w:jc w:val="both"/>
        <w:rPr>
          <w:rFonts w:ascii="Arial" w:hAnsi="Arial" w:cs="Arial"/>
        </w:rPr>
      </w:pPr>
      <w:r>
        <w:rPr>
          <w:rFonts w:ascii="Arial" w:eastAsia="Arial" w:hAnsi="Arial" w:cs="Arial"/>
        </w:rPr>
        <w:t>3. Ченемдик укуктук актынын долбоорун мамлекеттик тилде гана кароого киргизүүгө жол берүү жөнүндө чечим кабыл алган жергиликтүү өз алдынча башкаруунун өкүлчүлүктүү органынын ченемдик укуктук актысынын долбоорун кошпогондо, ченемдик укуктук акт</w:t>
      </w:r>
      <w:r>
        <w:rPr>
          <w:rFonts w:ascii="Arial" w:eastAsia="Arial" w:hAnsi="Arial" w:cs="Arial"/>
        </w:rPr>
        <w:t>ынын долбоору кагаз түрүндө электрондук сакталмасы менен кошо мамлекеттик жана расмий тилдерде киргизилет.</w:t>
      </w:r>
    </w:p>
    <w:p w14:paraId="627D9F96" w14:textId="77777777" w:rsidR="000D52A0" w:rsidRDefault="00F374B4">
      <w:pPr>
        <w:spacing w:line="276" w:lineRule="auto"/>
        <w:ind w:firstLine="850"/>
        <w:jc w:val="both"/>
        <w:rPr>
          <w:rFonts w:ascii="Arial" w:hAnsi="Arial" w:cs="Arial"/>
        </w:rPr>
      </w:pPr>
      <w:r>
        <w:rPr>
          <w:rFonts w:ascii="Arial" w:eastAsia="Arial" w:hAnsi="Arial" w:cs="Arial"/>
        </w:rPr>
        <w:t>4. Ченемдик укуктук актынын долбоорун киргизүү тартибинин башка маселелери ченемдик укуктук актыны кабыл алуу укугуна ээ болгон тиешелүү субъект тара</w:t>
      </w:r>
      <w:r>
        <w:rPr>
          <w:rFonts w:ascii="Arial" w:eastAsia="Arial" w:hAnsi="Arial" w:cs="Arial"/>
        </w:rPr>
        <w:t>бынан аныкталат.</w:t>
      </w:r>
    </w:p>
    <w:p w14:paraId="08603947" w14:textId="77777777" w:rsidR="000D52A0" w:rsidRDefault="00F374B4">
      <w:pPr>
        <w:spacing w:line="276" w:lineRule="auto"/>
        <w:ind w:firstLine="850"/>
        <w:jc w:val="both"/>
        <w:rPr>
          <w:rFonts w:ascii="Arial" w:hAnsi="Arial" w:cs="Arial"/>
        </w:rPr>
      </w:pPr>
      <w:r>
        <w:rPr>
          <w:rFonts w:ascii="Arial" w:eastAsia="Arial" w:hAnsi="Arial" w:cs="Arial"/>
        </w:rPr>
        <w:t>5. Ушул берененин талаптарын бузуу менен киргизилген ченемдик укуктук актынын долбоору каралбастан кайра кайтарылууга жатат. Мүчүлүштүктөр оңдолгондон кийин долбоор кароого белгиленген тартипте киргизилет.</w:t>
      </w:r>
    </w:p>
    <w:p w14:paraId="6E820EF7" w14:textId="77777777" w:rsidR="000D52A0" w:rsidRDefault="00F374B4">
      <w:pPr>
        <w:spacing w:line="276" w:lineRule="auto"/>
        <w:ind w:firstLine="850"/>
        <w:jc w:val="both"/>
        <w:rPr>
          <w:rFonts w:ascii="Arial" w:hAnsi="Arial" w:cs="Arial"/>
          <w:bCs/>
          <w:i/>
        </w:rPr>
      </w:pPr>
      <w:r>
        <w:rPr>
          <w:rFonts w:ascii="Arial" w:eastAsia="Arial" w:hAnsi="Arial" w:cs="Arial"/>
          <w:i/>
          <w:iCs/>
        </w:rPr>
        <w:t xml:space="preserve">(КР </w:t>
      </w:r>
      <w:hyperlink r:id="rId48" w:tooltip="https://cbd.minjust.gov.kg/203837" w:history="1">
        <w:r>
          <w:rPr>
            <w:rStyle w:val="aff0"/>
            <w:rFonts w:ascii="Arial" w:eastAsia="Arial" w:hAnsi="Arial" w:cs="Arial"/>
            <w:i/>
            <w:iCs/>
          </w:rPr>
          <w:t>2013-жылдын 22-февралындагы № 30</w:t>
        </w:r>
      </w:hyperlink>
      <w:r>
        <w:rPr>
          <w:rFonts w:ascii="Arial" w:eastAsia="Arial" w:hAnsi="Arial" w:cs="Arial"/>
          <w:i/>
          <w:iCs/>
        </w:rPr>
        <w:t xml:space="preserve"> Мыйзамынын редакциясына ылайык)</w:t>
      </w:r>
    </w:p>
    <w:p w14:paraId="0E850016" w14:textId="77777777" w:rsidR="000D52A0" w:rsidRDefault="00F374B4">
      <w:pPr>
        <w:spacing w:line="276" w:lineRule="auto"/>
        <w:ind w:firstLine="850"/>
        <w:jc w:val="both"/>
        <w:rPr>
          <w:rFonts w:ascii="Arial" w:hAnsi="Arial" w:cs="Arial"/>
          <w:bCs/>
          <w:i/>
          <w:color w:val="2F5496" w:themeColor="accent1" w:themeShade="BF"/>
        </w:rPr>
      </w:pPr>
      <w:r>
        <w:rPr>
          <w:rFonts w:ascii="Arial" w:eastAsia="Arial" w:hAnsi="Arial" w:cs="Arial"/>
          <w:i/>
          <w:iCs/>
          <w:color w:val="2F5496" w:themeColor="accent1" w:themeShade="BF"/>
        </w:rPr>
        <w:t xml:space="preserve">Караңыз </w:t>
      </w:r>
    </w:p>
    <w:p w14:paraId="1F610444" w14:textId="77777777" w:rsidR="000D52A0" w:rsidRDefault="00F374B4">
      <w:pPr>
        <w:spacing w:line="276" w:lineRule="auto"/>
        <w:ind w:firstLine="850"/>
        <w:jc w:val="both"/>
        <w:rPr>
          <w:rFonts w:ascii="Arial" w:hAnsi="Arial" w:cs="Arial"/>
          <w:bCs/>
          <w:i/>
          <w:color w:val="2F5496" w:themeColor="accent1" w:themeShade="BF"/>
        </w:rPr>
      </w:pPr>
      <w:r>
        <w:rPr>
          <w:rFonts w:ascii="Arial" w:eastAsia="Arial" w:hAnsi="Arial" w:cs="Arial"/>
          <w:i/>
          <w:iCs/>
          <w:color w:val="2F5496" w:themeColor="accent1" w:themeShade="BF"/>
        </w:rPr>
        <w:t>Кыргыз Республикасынын Жогорку сотунун конституциялык палатасынын</w:t>
      </w:r>
      <w:r>
        <w:rPr>
          <w:rFonts w:ascii="Arial" w:eastAsia="Arial" w:hAnsi="Arial" w:cs="Arial"/>
          <w:i/>
          <w:iCs/>
        </w:rPr>
        <w:t xml:space="preserve"> </w:t>
      </w:r>
      <w:hyperlink r:id="rId49" w:tooltip="https://cbd.minjust.gov.kg/9620" w:history="1">
        <w:r>
          <w:rPr>
            <w:rStyle w:val="aff0"/>
            <w:rFonts w:ascii="Arial" w:eastAsia="Arial" w:hAnsi="Arial" w:cs="Arial"/>
            <w:i/>
            <w:iCs/>
          </w:rPr>
          <w:t>чечими</w:t>
        </w:r>
      </w:hyperlink>
      <w:r>
        <w:rPr>
          <w:rFonts w:ascii="Arial" w:eastAsia="Arial" w:hAnsi="Arial" w:cs="Arial"/>
          <w:i/>
          <w:iCs/>
        </w:rPr>
        <w:t xml:space="preserve"> </w:t>
      </w:r>
      <w:r>
        <w:rPr>
          <w:rFonts w:ascii="Arial" w:eastAsia="Arial" w:hAnsi="Arial" w:cs="Arial"/>
          <w:i/>
          <w:iCs/>
          <w:color w:val="2F5496" w:themeColor="accent1" w:themeShade="BF"/>
        </w:rPr>
        <w:t>2013 жылдын 28 ноябры №12-р</w:t>
      </w:r>
    </w:p>
    <w:p w14:paraId="67ED67FD" w14:textId="77777777" w:rsidR="000D52A0" w:rsidRDefault="00F374B4">
      <w:pPr>
        <w:spacing w:line="276" w:lineRule="auto"/>
        <w:ind w:firstLine="850"/>
        <w:jc w:val="both"/>
        <w:rPr>
          <w:rFonts w:ascii="Arial" w:hAnsi="Arial" w:cs="Arial"/>
        </w:rPr>
      </w:pPr>
      <w:r>
        <w:rPr>
          <w:rFonts w:ascii="Arial" w:eastAsia="Arial" w:hAnsi="Arial" w:cs="Arial"/>
        </w:rPr>
        <w:t> </w:t>
      </w:r>
    </w:p>
    <w:p w14:paraId="19BB3319" w14:textId="77777777" w:rsidR="000D52A0" w:rsidRDefault="00F374B4">
      <w:pPr>
        <w:spacing w:line="276" w:lineRule="auto"/>
        <w:ind w:firstLine="850"/>
        <w:jc w:val="both"/>
        <w:rPr>
          <w:rFonts w:ascii="Arial" w:hAnsi="Arial" w:cs="Arial"/>
        </w:rPr>
      </w:pPr>
      <w:bookmarkStart w:id="18" w:name="st_25"/>
      <w:bookmarkEnd w:id="18"/>
      <w:r>
        <w:rPr>
          <w:rFonts w:ascii="Arial" w:eastAsia="Arial" w:hAnsi="Arial" w:cs="Arial"/>
          <w:b/>
          <w:bCs/>
          <w:lang w:val="ky-KG"/>
        </w:rPr>
        <w:t>25-берене. Ченемдик укуктук актынын долбоорунун маалымкат-негиздемесине карата негизги талаптар</w:t>
      </w:r>
    </w:p>
    <w:p w14:paraId="3DA405EC" w14:textId="77777777" w:rsidR="000D52A0" w:rsidRDefault="00F374B4">
      <w:pPr>
        <w:spacing w:line="276" w:lineRule="auto"/>
        <w:ind w:firstLine="850"/>
        <w:jc w:val="both"/>
        <w:rPr>
          <w:rFonts w:ascii="Arial" w:hAnsi="Arial" w:cs="Arial"/>
        </w:rPr>
      </w:pPr>
      <w:r>
        <w:rPr>
          <w:rFonts w:ascii="Arial" w:eastAsia="Arial" w:hAnsi="Arial" w:cs="Arial"/>
        </w:rPr>
        <w:t> </w:t>
      </w:r>
    </w:p>
    <w:p w14:paraId="5883FF48" w14:textId="77777777" w:rsidR="000D52A0" w:rsidRDefault="00F374B4">
      <w:pPr>
        <w:spacing w:line="276" w:lineRule="auto"/>
        <w:ind w:firstLine="850"/>
        <w:jc w:val="both"/>
        <w:rPr>
          <w:rFonts w:ascii="Arial" w:hAnsi="Arial" w:cs="Arial"/>
        </w:rPr>
      </w:pPr>
      <w:r>
        <w:rPr>
          <w:rFonts w:ascii="Arial" w:eastAsia="Arial" w:hAnsi="Arial" w:cs="Arial"/>
          <w:lang w:val="ky-KG"/>
        </w:rPr>
        <w:t>Ченемдик укуктук актынын долбооруна карата негиздеме-маалымкатта төмөнкүдөй маалыматтар камтылууга тийиш:</w:t>
      </w:r>
    </w:p>
    <w:p w14:paraId="5AE5511C" w14:textId="77777777" w:rsidR="000D52A0" w:rsidRDefault="00F374B4">
      <w:pPr>
        <w:spacing w:line="276" w:lineRule="auto"/>
        <w:ind w:firstLine="850"/>
        <w:jc w:val="both"/>
        <w:rPr>
          <w:rFonts w:ascii="Arial" w:hAnsi="Arial" w:cs="Arial"/>
        </w:rPr>
      </w:pPr>
      <w:r>
        <w:rPr>
          <w:rFonts w:ascii="Arial" w:eastAsia="Arial" w:hAnsi="Arial" w:cs="Arial"/>
          <w:lang w:val="ky-KG"/>
        </w:rPr>
        <w:t>ченемдик укуктук актыны кабыл алуунун натыйжасында жетишүү же чечүү болжолдонгон максаттар жана маселелер;</w:t>
      </w:r>
    </w:p>
    <w:p w14:paraId="2A6584DA" w14:textId="77777777" w:rsidR="000D52A0" w:rsidRDefault="00F374B4">
      <w:pPr>
        <w:spacing w:line="276" w:lineRule="auto"/>
        <w:ind w:firstLine="850"/>
        <w:jc w:val="both"/>
        <w:rPr>
          <w:rFonts w:ascii="Arial" w:hAnsi="Arial" w:cs="Arial"/>
        </w:rPr>
      </w:pPr>
      <w:r>
        <w:rPr>
          <w:rFonts w:ascii="Arial" w:eastAsia="Arial" w:hAnsi="Arial" w:cs="Arial"/>
          <w:lang w:val="ky-KG"/>
        </w:rPr>
        <w:t>ченемдик укуктук актынын долбоорун иштеп чы</w:t>
      </w:r>
      <w:r>
        <w:rPr>
          <w:rFonts w:ascii="Arial" w:eastAsia="Arial" w:hAnsi="Arial" w:cs="Arial"/>
          <w:lang w:val="ky-KG"/>
        </w:rPr>
        <w:t>гуу учурунда колдонуудагы ченемдик укуктук базанын талданышы, коомдук мамилелердин ушул чөйрөсүндө колдонулган мыйзамдардын мониторинги жана аларга баа берүү жөнүндө маалыматтар;</w:t>
      </w:r>
    </w:p>
    <w:p w14:paraId="13A66555" w14:textId="77777777" w:rsidR="000D52A0" w:rsidRDefault="00F374B4">
      <w:pPr>
        <w:spacing w:line="276" w:lineRule="auto"/>
        <w:ind w:firstLine="850"/>
        <w:jc w:val="both"/>
        <w:rPr>
          <w:rFonts w:ascii="Arial" w:hAnsi="Arial" w:cs="Arial"/>
        </w:rPr>
      </w:pPr>
      <w:r>
        <w:rPr>
          <w:rFonts w:ascii="Arial" w:eastAsia="Arial" w:hAnsi="Arial" w:cs="Arial"/>
          <w:lang w:val="ky-KG"/>
        </w:rPr>
        <w:t>кабыл алынуучу ченемдик укуктук актыны колдонуудан улам келип чыгуучу социалд</w:t>
      </w:r>
      <w:r>
        <w:rPr>
          <w:rFonts w:ascii="Arial" w:eastAsia="Arial" w:hAnsi="Arial" w:cs="Arial"/>
          <w:lang w:val="ky-KG"/>
        </w:rPr>
        <w:t>ык, экономикалык, укуктук, укук коргоочулук, гендердик, экологиялык, коррупциялык натыйжалардын божомолу;</w:t>
      </w:r>
    </w:p>
    <w:p w14:paraId="718A21F4" w14:textId="77777777" w:rsidR="000D52A0" w:rsidRDefault="00F374B4">
      <w:pPr>
        <w:spacing w:line="276" w:lineRule="auto"/>
        <w:ind w:firstLine="850"/>
        <w:jc w:val="both"/>
        <w:rPr>
          <w:rFonts w:ascii="Arial" w:hAnsi="Arial" w:cs="Arial"/>
        </w:rPr>
      </w:pPr>
      <w:r>
        <w:rPr>
          <w:rFonts w:ascii="Arial" w:eastAsia="Arial" w:hAnsi="Arial" w:cs="Arial"/>
          <w:lang w:val="ky-KG"/>
        </w:rPr>
        <w:t>коомдук талкуулоо жүргүзүлүшү керек болгон учурларда анын натыйжалары жөнүндө маалымат;</w:t>
      </w:r>
    </w:p>
    <w:p w14:paraId="5B4570B2" w14:textId="77777777" w:rsidR="000D52A0" w:rsidRDefault="00F374B4">
      <w:pPr>
        <w:spacing w:line="276" w:lineRule="auto"/>
        <w:ind w:firstLine="850"/>
        <w:jc w:val="both"/>
        <w:rPr>
          <w:rFonts w:ascii="Arial" w:hAnsi="Arial" w:cs="Arial"/>
        </w:rPr>
      </w:pPr>
      <w:r>
        <w:rPr>
          <w:rFonts w:ascii="Arial" w:eastAsia="Arial" w:hAnsi="Arial" w:cs="Arial"/>
          <w:lang w:val="ky-KG"/>
        </w:rPr>
        <w:t>ченемдик укуктук актынын долбоорунун мыйзамдарга ылайык келүүс</w:t>
      </w:r>
      <w:r>
        <w:rPr>
          <w:rFonts w:ascii="Arial" w:eastAsia="Arial" w:hAnsi="Arial" w:cs="Arial"/>
          <w:lang w:val="ky-KG"/>
        </w:rPr>
        <w:t>үнүн</w:t>
      </w:r>
      <w:r>
        <w:rPr>
          <w:rFonts w:ascii="Arial" w:eastAsia="Arial" w:hAnsi="Arial" w:cs="Arial"/>
          <w:lang w:val="ky-KG"/>
        </w:rPr>
        <w:t xml:space="preserve"> талданышы;</w:t>
      </w:r>
    </w:p>
    <w:p w14:paraId="12013B9A" w14:textId="77777777" w:rsidR="000D52A0" w:rsidRDefault="00F374B4">
      <w:pPr>
        <w:spacing w:line="276" w:lineRule="auto"/>
        <w:ind w:firstLine="850"/>
        <w:jc w:val="both"/>
        <w:rPr>
          <w:rFonts w:ascii="Arial" w:hAnsi="Arial" w:cs="Arial"/>
        </w:rPr>
      </w:pPr>
      <w:r>
        <w:rPr>
          <w:rFonts w:ascii="Arial" w:eastAsia="Arial" w:hAnsi="Arial" w:cs="Arial"/>
          <w:lang w:val="ky-KG"/>
        </w:rPr>
        <w:t>эгерде ченемдик укуктук актынын долбоору жергиликтүү жамааттын жана жергиликтүү өз алдынча башкаруу органдарынын кызыкчылыктарына тикелей тиешеси болгон, тийиштүү жергиликтүү өз алдынча башкаруу органдарынын ассоциациялары, бирликтери менен</w:t>
      </w:r>
      <w:r>
        <w:rPr>
          <w:rFonts w:ascii="Arial" w:eastAsia="Arial" w:hAnsi="Arial" w:cs="Arial"/>
          <w:lang w:val="ky-KG"/>
        </w:rPr>
        <w:t xml:space="preserve"> консультациялардын жана талкуулардын натыйжалары;</w:t>
      </w:r>
    </w:p>
    <w:p w14:paraId="54583BBD" w14:textId="77777777" w:rsidR="000D52A0" w:rsidRDefault="00F374B4">
      <w:pPr>
        <w:spacing w:line="276" w:lineRule="auto"/>
        <w:ind w:firstLine="850"/>
        <w:jc w:val="both"/>
        <w:rPr>
          <w:rFonts w:ascii="Arial" w:hAnsi="Arial" w:cs="Arial"/>
        </w:rPr>
      </w:pPr>
      <w:r>
        <w:rPr>
          <w:rFonts w:ascii="Arial" w:eastAsia="Arial" w:hAnsi="Arial" w:cs="Arial"/>
          <w:lang w:val="ky-KG"/>
        </w:rPr>
        <w:t>аны финансылоо булактарынын болушу.</w:t>
      </w:r>
    </w:p>
    <w:p w14:paraId="57F8B5B9" w14:textId="77777777" w:rsidR="000D52A0" w:rsidRDefault="00F374B4">
      <w:pPr>
        <w:spacing w:line="276" w:lineRule="auto"/>
        <w:ind w:firstLine="850"/>
        <w:jc w:val="both"/>
        <w:rPr>
          <w:rFonts w:ascii="Arial" w:hAnsi="Arial" w:cs="Arial"/>
        </w:rPr>
      </w:pPr>
      <w:r>
        <w:rPr>
          <w:rFonts w:ascii="Arial" w:eastAsia="Arial" w:hAnsi="Arial" w:cs="Arial"/>
          <w:lang w:val="ky-KG"/>
        </w:rPr>
        <w:t>жөнгө салуучу таасирди талдоо жүргүзүлүүгө тийиш болгон учурда, анын натыйжалары жөнүндө маалымат.</w:t>
      </w:r>
    </w:p>
    <w:p w14:paraId="7B6061E8" w14:textId="77777777" w:rsidR="000D52A0" w:rsidRDefault="00F374B4">
      <w:pPr>
        <w:spacing w:line="276" w:lineRule="auto"/>
        <w:ind w:firstLine="850"/>
        <w:jc w:val="both"/>
        <w:rPr>
          <w:rFonts w:ascii="Arial" w:hAnsi="Arial" w:cs="Arial"/>
        </w:rPr>
      </w:pPr>
      <w:r>
        <w:rPr>
          <w:rFonts w:ascii="Arial" w:eastAsia="Arial" w:hAnsi="Arial" w:cs="Arial"/>
          <w:i/>
          <w:iCs/>
          <w:lang w:val="ky-KG"/>
        </w:rPr>
        <w:t xml:space="preserve">(КР </w:t>
      </w:r>
      <w:hyperlink r:id="rId50" w:tooltip="https://cbd.minjust.gov.kg/205257" w:history="1">
        <w:r>
          <w:rPr>
            <w:rStyle w:val="aff0"/>
            <w:rFonts w:ascii="Arial" w:eastAsia="Arial" w:hAnsi="Arial" w:cs="Arial"/>
            <w:i/>
            <w:iCs/>
          </w:rPr>
          <w:t>2014-жылдын 18-февралындагы № 35</w:t>
        </w:r>
      </w:hyperlink>
      <w:r>
        <w:rPr>
          <w:rFonts w:ascii="Arial" w:eastAsia="Arial" w:hAnsi="Arial" w:cs="Arial"/>
          <w:i/>
          <w:iCs/>
          <w:lang w:val="ky-KG"/>
        </w:rPr>
        <w:t xml:space="preserve">, </w:t>
      </w:r>
      <w:hyperlink r:id="rId51" w:tooltip="https://cbd.minjust.gov.kg/111962" w:history="1">
        <w:r>
          <w:rPr>
            <w:rStyle w:val="aff0"/>
            <w:rFonts w:ascii="Arial" w:eastAsia="Arial" w:hAnsi="Arial" w:cs="Arial"/>
            <w:i/>
            <w:iCs/>
            <w:lang w:val="ky-KG"/>
          </w:rPr>
          <w:t>2019-жылдын 8-августундагы № 115</w:t>
        </w:r>
      </w:hyperlink>
      <w:r>
        <w:rPr>
          <w:rFonts w:ascii="Arial" w:eastAsia="Arial" w:hAnsi="Arial" w:cs="Arial"/>
          <w:i/>
          <w:iCs/>
          <w:lang w:val="ky-KG"/>
        </w:rPr>
        <w:t xml:space="preserve">, </w:t>
      </w:r>
      <w:hyperlink r:id="rId52" w:tooltip="https://cbd.minjust.gov.kg/4-5495/edition/28180/kg" w:history="1">
        <w:r>
          <w:rPr>
            <w:rStyle w:val="aff0"/>
            <w:rFonts w:ascii="Arial" w:eastAsia="Arial" w:hAnsi="Arial" w:cs="Arial"/>
            <w:i/>
          </w:rPr>
          <w:t>2025-жылдын 7-мартындагы № 51</w:t>
        </w:r>
      </w:hyperlink>
      <w:r>
        <w:rPr>
          <w:rFonts w:ascii="Arial" w:eastAsia="Arial" w:hAnsi="Arial" w:cs="Arial"/>
          <w:i/>
          <w:iCs/>
          <w:lang w:val="ky-KG"/>
        </w:rPr>
        <w:t xml:space="preserve"> Мыйзамдарынын редакцияларына ылайык)</w:t>
      </w:r>
    </w:p>
    <w:p w14:paraId="3B98EA1B" w14:textId="77777777" w:rsidR="000D52A0" w:rsidRDefault="00F374B4">
      <w:pPr>
        <w:spacing w:line="276" w:lineRule="auto"/>
        <w:ind w:firstLine="850"/>
        <w:jc w:val="both"/>
        <w:rPr>
          <w:rFonts w:ascii="Arial" w:hAnsi="Arial" w:cs="Arial"/>
        </w:rPr>
      </w:pPr>
      <w:r>
        <w:rPr>
          <w:rFonts w:ascii="Arial" w:eastAsia="Arial" w:hAnsi="Arial" w:cs="Arial"/>
        </w:rPr>
        <w:t> </w:t>
      </w:r>
    </w:p>
    <w:p w14:paraId="7459EC24" w14:textId="77777777" w:rsidR="000D52A0" w:rsidRDefault="00F374B4">
      <w:pPr>
        <w:spacing w:line="276" w:lineRule="auto"/>
        <w:ind w:firstLine="850"/>
        <w:jc w:val="both"/>
        <w:rPr>
          <w:rFonts w:ascii="Arial" w:hAnsi="Arial" w:cs="Arial"/>
        </w:rPr>
      </w:pPr>
      <w:bookmarkStart w:id="19" w:name="st_26"/>
      <w:bookmarkEnd w:id="19"/>
      <w:r>
        <w:rPr>
          <w:rFonts w:ascii="Arial" w:eastAsia="Arial" w:hAnsi="Arial" w:cs="Arial"/>
          <w:b/>
          <w:bCs/>
        </w:rPr>
        <w:t>26-берене. Ченемдик укуктук актынын долбоорун кабыл алуу</w:t>
      </w:r>
    </w:p>
    <w:p w14:paraId="38C51538" w14:textId="77777777" w:rsidR="000D52A0" w:rsidRDefault="00F374B4">
      <w:pPr>
        <w:spacing w:line="276" w:lineRule="auto"/>
        <w:ind w:firstLine="850"/>
        <w:jc w:val="both"/>
        <w:rPr>
          <w:rFonts w:ascii="Arial" w:hAnsi="Arial" w:cs="Arial"/>
        </w:rPr>
      </w:pPr>
      <w:r>
        <w:rPr>
          <w:rFonts w:ascii="Arial" w:eastAsia="Arial" w:hAnsi="Arial" w:cs="Arial"/>
        </w:rPr>
        <w:t> </w:t>
      </w:r>
    </w:p>
    <w:p w14:paraId="7BCBCDCC" w14:textId="77777777" w:rsidR="000D52A0" w:rsidRDefault="00F374B4">
      <w:pPr>
        <w:spacing w:line="276" w:lineRule="auto"/>
        <w:ind w:firstLine="850"/>
        <w:jc w:val="both"/>
        <w:rPr>
          <w:rFonts w:ascii="Arial" w:hAnsi="Arial" w:cs="Arial"/>
        </w:rPr>
      </w:pPr>
      <w:r>
        <w:rPr>
          <w:rFonts w:ascii="Arial" w:eastAsia="Arial" w:hAnsi="Arial" w:cs="Arial"/>
        </w:rPr>
        <w:t>1. Эгерде Конституцияд</w:t>
      </w:r>
      <w:r>
        <w:rPr>
          <w:rFonts w:ascii="Arial" w:eastAsia="Arial" w:hAnsi="Arial" w:cs="Arial"/>
        </w:rPr>
        <w:t>а башкача каралбаса, ченемдик укуктук актылар ченемдик укуктук актыларды кабыл алууга ыйгарым укугу бар ченем жаратуучу орган тарабынан ушул Мыйзамда жана ушул Мыйзамга ылайык кабыл алынган башка ченемдик укуктук актыларда аныкталган тартипте кабыл алынат.</w:t>
      </w:r>
    </w:p>
    <w:p w14:paraId="54A2FDC0" w14:textId="77777777" w:rsidR="000D52A0" w:rsidRDefault="00F374B4">
      <w:pPr>
        <w:spacing w:line="276" w:lineRule="auto"/>
        <w:ind w:firstLine="850"/>
        <w:jc w:val="both"/>
        <w:rPr>
          <w:rFonts w:ascii="Arial" w:hAnsi="Arial" w:cs="Arial"/>
        </w:rPr>
      </w:pPr>
      <w:r>
        <w:rPr>
          <w:rFonts w:ascii="Arial" w:eastAsia="Arial" w:hAnsi="Arial" w:cs="Arial"/>
        </w:rPr>
        <w:t>1-1. Ченемдик укуктук актылар мамлекеттик жана расмий тилдерде кабыл алынат.</w:t>
      </w:r>
    </w:p>
    <w:p w14:paraId="0BED854C" w14:textId="77777777" w:rsidR="000D52A0" w:rsidRDefault="00F374B4">
      <w:pPr>
        <w:spacing w:line="276" w:lineRule="auto"/>
        <w:ind w:firstLine="850"/>
        <w:jc w:val="both"/>
        <w:rPr>
          <w:rFonts w:ascii="Arial" w:hAnsi="Arial" w:cs="Arial"/>
        </w:rPr>
      </w:pPr>
      <w:r>
        <w:rPr>
          <w:rFonts w:ascii="Arial" w:eastAsia="Arial" w:hAnsi="Arial" w:cs="Arial"/>
        </w:rPr>
        <w:t>Тиешелүү администрациялык-аймактык бирдиктин аймагында мамлекеттик тилди билген адамдардын көпчүлүгү жашаган шарттарда жана жергиликтүү өз алдынча башкаруунун өкүлчүлүктүү органы</w:t>
      </w:r>
      <w:r>
        <w:rPr>
          <w:rFonts w:ascii="Arial" w:eastAsia="Arial" w:hAnsi="Arial" w:cs="Arial"/>
        </w:rPr>
        <w:t>нын тиешелүү чечими болгондо жергиликтүү өз алдынча башкаруунун тиешелүү өкүлчүлүктүү органынын ченемдик укуктук актысынын мамлекеттик тилде гана кабыл алынышына жол берилет.</w:t>
      </w:r>
    </w:p>
    <w:p w14:paraId="321F6038" w14:textId="77777777" w:rsidR="000D52A0" w:rsidRDefault="00F374B4">
      <w:pPr>
        <w:spacing w:line="276" w:lineRule="auto"/>
        <w:ind w:firstLine="850"/>
        <w:jc w:val="both"/>
        <w:rPr>
          <w:rFonts w:ascii="Arial" w:hAnsi="Arial" w:cs="Arial"/>
        </w:rPr>
      </w:pPr>
      <w:r>
        <w:rPr>
          <w:rFonts w:ascii="Arial" w:eastAsia="Arial" w:hAnsi="Arial" w:cs="Arial"/>
        </w:rPr>
        <w:t>Жүзөгө ашуусу мамлекеттик бюджеттен финансылоого алып келүүчү ченемдик укуктук ак</w:t>
      </w:r>
      <w:r>
        <w:rPr>
          <w:rFonts w:ascii="Arial" w:eastAsia="Arial" w:hAnsi="Arial" w:cs="Arial"/>
        </w:rPr>
        <w:t>тылар алар боюнча финансылоо булагы аныкталганга чейин кабыл алынбоого жатат.</w:t>
      </w:r>
    </w:p>
    <w:p w14:paraId="78BB133D" w14:textId="77777777" w:rsidR="000D52A0" w:rsidRDefault="00F374B4">
      <w:pPr>
        <w:spacing w:line="276" w:lineRule="auto"/>
        <w:ind w:firstLine="850"/>
        <w:jc w:val="both"/>
        <w:rPr>
          <w:rFonts w:ascii="Arial" w:hAnsi="Arial" w:cs="Arial"/>
        </w:rPr>
      </w:pPr>
      <w:r>
        <w:rPr>
          <w:rFonts w:ascii="Arial" w:eastAsia="Arial" w:hAnsi="Arial" w:cs="Arial"/>
        </w:rPr>
        <w:t>2. Ченемдик укуктук актыны кабыл алууга укугу бар ченем жаратуучу орган ченемдик укуктук актынын долбоорун кароонун жыйынтыгы боюнча төмөнкүлөргө укуктуу:</w:t>
      </w:r>
    </w:p>
    <w:p w14:paraId="3BDE15A1"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актыны</w:t>
      </w:r>
      <w:r>
        <w:rPr>
          <w:rFonts w:ascii="Arial" w:eastAsia="Arial" w:hAnsi="Arial" w:cs="Arial"/>
        </w:rPr>
        <w:t xml:space="preserve"> кабыл алууга;</w:t>
      </w:r>
    </w:p>
    <w:p w14:paraId="51F08EBD" w14:textId="77777777" w:rsidR="000D52A0" w:rsidRDefault="00F374B4">
      <w:pPr>
        <w:spacing w:line="276" w:lineRule="auto"/>
        <w:ind w:firstLine="850"/>
        <w:jc w:val="both"/>
        <w:rPr>
          <w:rFonts w:ascii="Arial" w:hAnsi="Arial" w:cs="Arial"/>
        </w:rPr>
      </w:pPr>
      <w:r>
        <w:rPr>
          <w:rFonts w:ascii="Arial" w:eastAsia="Arial" w:hAnsi="Arial" w:cs="Arial"/>
        </w:rPr>
        <w:t>себептерин көрсөтүү менен долбоорду четке кагууга;</w:t>
      </w:r>
    </w:p>
    <w:p w14:paraId="14A0CCEB" w14:textId="77777777" w:rsidR="000D52A0" w:rsidRDefault="00F374B4">
      <w:pPr>
        <w:spacing w:line="276" w:lineRule="auto"/>
        <w:ind w:firstLine="850"/>
        <w:jc w:val="both"/>
        <w:rPr>
          <w:rFonts w:ascii="Arial" w:hAnsi="Arial" w:cs="Arial"/>
        </w:rPr>
      </w:pPr>
      <w:r>
        <w:rPr>
          <w:rFonts w:ascii="Arial" w:eastAsia="Arial" w:hAnsi="Arial" w:cs="Arial"/>
        </w:rPr>
        <w:t>өз</w:t>
      </w:r>
      <w:r>
        <w:rPr>
          <w:rFonts w:ascii="Arial" w:eastAsia="Arial" w:hAnsi="Arial" w:cs="Arial"/>
        </w:rPr>
        <w:t xml:space="preserve"> сын-пикирлерин жана сунуштарын көрсөтүү менен долбоорду толуктап иштеп чыгуу үчүн кайра кайтарууга.</w:t>
      </w:r>
    </w:p>
    <w:p w14:paraId="77E20831" w14:textId="77777777" w:rsidR="000D52A0" w:rsidRDefault="00F374B4">
      <w:pPr>
        <w:spacing w:line="276" w:lineRule="auto"/>
        <w:ind w:firstLine="850"/>
        <w:jc w:val="both"/>
        <w:rPr>
          <w:rFonts w:ascii="Arial" w:hAnsi="Arial" w:cs="Arial"/>
          <w:bCs/>
          <w:i/>
        </w:rPr>
      </w:pPr>
      <w:r>
        <w:rPr>
          <w:rFonts w:ascii="Arial" w:eastAsia="Arial" w:hAnsi="Arial" w:cs="Arial"/>
          <w:i/>
          <w:iCs/>
        </w:rPr>
        <w:t xml:space="preserve">(КР </w:t>
      </w:r>
      <w:hyperlink r:id="rId53" w:tooltip="https://cbd.minjust.gov.kg/203837" w:history="1">
        <w:r>
          <w:rPr>
            <w:rStyle w:val="aff0"/>
            <w:rFonts w:ascii="Arial" w:eastAsia="Arial" w:hAnsi="Arial" w:cs="Arial"/>
            <w:i/>
            <w:iCs/>
          </w:rPr>
          <w:t>2013-жылдын 22-февралындагы № 30</w:t>
        </w:r>
      </w:hyperlink>
      <w:r>
        <w:rPr>
          <w:rFonts w:ascii="Arial" w:eastAsia="Arial" w:hAnsi="Arial" w:cs="Arial"/>
          <w:i/>
          <w:iCs/>
        </w:rPr>
        <w:t xml:space="preserve"> Мыйзамынын редакциясына ылайык)</w:t>
      </w:r>
    </w:p>
    <w:p w14:paraId="3561422D" w14:textId="77777777" w:rsidR="000D52A0" w:rsidRDefault="00F374B4">
      <w:pPr>
        <w:spacing w:line="276" w:lineRule="auto"/>
        <w:ind w:firstLine="850"/>
        <w:jc w:val="both"/>
        <w:rPr>
          <w:rFonts w:ascii="Arial" w:hAnsi="Arial" w:cs="Arial"/>
        </w:rPr>
      </w:pPr>
      <w:r>
        <w:rPr>
          <w:rFonts w:ascii="Arial" w:eastAsia="Arial" w:hAnsi="Arial" w:cs="Arial"/>
        </w:rPr>
        <w:t>  </w:t>
      </w:r>
    </w:p>
    <w:p w14:paraId="6F34944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27-берене. Ченемдик укуктук актыларды каттоо</w:t>
      </w:r>
    </w:p>
    <w:p w14:paraId="4F29897D"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078C59A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Кабыл алынган ченемдик укуктук актылар катталууга жатат.</w:t>
      </w:r>
    </w:p>
    <w:p w14:paraId="2E581BF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Каттоону төмөнкүлөр жүргүзөт:</w:t>
      </w:r>
    </w:p>
    <w:p w14:paraId="05355A0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конституциялык мыйзамдарды, кодекстерди, мы</w:t>
      </w:r>
      <w:r>
        <w:rPr>
          <w:rFonts w:ascii="Arial" w:eastAsia="Arial" w:hAnsi="Arial" w:cs="Arial"/>
          <w:color w:val="000000"/>
        </w:rPr>
        <w:t>йзамдарды, Президенттин жарлыктарын, Министрлер Кабинетинин токтомдорун - Президенттин Администрациясы;</w:t>
      </w:r>
    </w:p>
    <w:p w14:paraId="6ACA7D3A"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Жогорку Кеңештин токтомдорун - Жогорку Кеңештин Аппараты;</w:t>
      </w:r>
    </w:p>
    <w:p w14:paraId="753301FE"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(абзац КР 2025-жылдын 7-мартындагы № 51 </w:t>
      </w:r>
      <w:hyperlink r:id="rId54" w:tooltip="https://cbd.minjust.gov.kg/4-5495/edition/28180/kg" w:history="1">
        <w:r>
          <w:rPr>
            <w:rStyle w:val="aff0"/>
            <w:rFonts w:ascii="Arial" w:eastAsia="Arial" w:hAnsi="Arial" w:cs="Arial"/>
            <w:i/>
          </w:rPr>
          <w:t>Мыйзамына</w:t>
        </w:r>
      </w:hyperlink>
      <w:r>
        <w:rPr>
          <w:rFonts w:ascii="Arial" w:eastAsia="Arial" w:hAnsi="Arial" w:cs="Arial"/>
          <w:i/>
          <w:color w:val="000000"/>
        </w:rPr>
        <w:t xml:space="preserve"> ылайык күчүн жоготту)</w:t>
      </w:r>
    </w:p>
    <w:p w14:paraId="40E06B1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Шайлоо жана референдум өткөрүү боюнча борбордук комиссиянын токтомдорун - Шайлоо жана референдум өткөрү</w:t>
      </w:r>
      <w:r>
        <w:rPr>
          <w:rFonts w:ascii="Arial" w:eastAsia="Arial" w:hAnsi="Arial" w:cs="Arial"/>
          <w:color w:val="000000"/>
        </w:rPr>
        <w:t>ү</w:t>
      </w:r>
      <w:r>
        <w:rPr>
          <w:rFonts w:ascii="Arial" w:eastAsia="Arial" w:hAnsi="Arial" w:cs="Arial"/>
          <w:color w:val="000000"/>
        </w:rPr>
        <w:t xml:space="preserve"> боюнча борбордук комиссия;</w:t>
      </w:r>
    </w:p>
    <w:p w14:paraId="7C78B73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Улуттук банктын токтомдорун - Улуттук банк;</w:t>
      </w:r>
    </w:p>
    <w:p w14:paraId="3E19370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жергиликтүү өз алдынча башкаруунун өкүлчүлүктүү органдарынын ченемдик укуктук актыларын - жергиликтүү өз алдынча башкаруунун өкүлчүлүктүү органдарынын аппараттары.</w:t>
      </w:r>
    </w:p>
    <w:p w14:paraId="6861128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берилген ченем жара</w:t>
      </w:r>
      <w:r>
        <w:rPr>
          <w:rFonts w:ascii="Arial" w:eastAsia="Arial" w:hAnsi="Arial" w:cs="Arial"/>
          <w:color w:val="000000"/>
        </w:rPr>
        <w:t>туучу ыйгарым укуктардын алкагында кабыл алынган ченемдик укуктук актыларды - ченем жаратуучу ыйгарым укуктар берилген мамлекеттик органдар жана жергиликтүү өз алдынча башкаруу органдары.</w:t>
      </w:r>
    </w:p>
    <w:p w14:paraId="6F10E96F"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55"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Мыйзамынын редакциясына ылайык)</w:t>
      </w:r>
    </w:p>
    <w:p w14:paraId="76D83517" w14:textId="77777777" w:rsidR="000D52A0" w:rsidRDefault="00F374B4">
      <w:pPr>
        <w:spacing w:line="276" w:lineRule="auto"/>
        <w:ind w:firstLine="850"/>
        <w:jc w:val="both"/>
        <w:rPr>
          <w:rFonts w:ascii="Arial" w:hAnsi="Arial" w:cs="Arial"/>
          <w:color w:val="2F5496" w:themeColor="accent1" w:themeShade="BF"/>
        </w:rPr>
      </w:pPr>
      <w:r>
        <w:rPr>
          <w:rFonts w:ascii="Arial" w:eastAsia="Arial" w:hAnsi="Arial" w:cs="Arial"/>
          <w:i/>
          <w:iCs/>
          <w:color w:val="2F5496" w:themeColor="accent1" w:themeShade="BF"/>
        </w:rPr>
        <w:t>Караныз Кыргыз Республикасынын Жогорку сотунун Конституциялык палатасынын</w:t>
      </w:r>
      <w:r>
        <w:rPr>
          <w:rFonts w:ascii="Arial" w:eastAsia="Arial" w:hAnsi="Arial" w:cs="Arial"/>
          <w:i/>
          <w:iCs/>
        </w:rPr>
        <w:t xml:space="preserve"> </w:t>
      </w:r>
      <w:hyperlink r:id="rId56" w:tooltip="https://cbd.minjust.gov.kg/9620" w:history="1">
        <w:r>
          <w:rPr>
            <w:rStyle w:val="aff0"/>
            <w:rFonts w:ascii="Arial" w:eastAsia="Arial" w:hAnsi="Arial" w:cs="Arial"/>
            <w:i/>
            <w:iCs/>
          </w:rPr>
          <w:t>чечими</w:t>
        </w:r>
      </w:hyperlink>
      <w:r>
        <w:rPr>
          <w:rFonts w:ascii="Arial" w:eastAsia="Arial" w:hAnsi="Arial" w:cs="Arial"/>
          <w:i/>
          <w:iCs/>
        </w:rPr>
        <w:t xml:space="preserve"> </w:t>
      </w:r>
      <w:r>
        <w:rPr>
          <w:rFonts w:ascii="Arial" w:eastAsia="Arial" w:hAnsi="Arial" w:cs="Arial"/>
          <w:i/>
          <w:iCs/>
          <w:color w:val="2F5496" w:themeColor="accent1" w:themeShade="BF"/>
        </w:rPr>
        <w:t>2013-жылдын 28-ноябры №12-р</w:t>
      </w:r>
    </w:p>
    <w:p w14:paraId="5F79B79A" w14:textId="77777777" w:rsidR="000D52A0" w:rsidRDefault="00F374B4">
      <w:pPr>
        <w:spacing w:line="276" w:lineRule="auto"/>
        <w:ind w:firstLine="850"/>
        <w:jc w:val="both"/>
        <w:rPr>
          <w:rFonts w:ascii="Arial" w:hAnsi="Arial" w:cs="Arial"/>
        </w:rPr>
      </w:pPr>
      <w:r>
        <w:rPr>
          <w:rFonts w:ascii="Arial" w:eastAsia="Arial" w:hAnsi="Arial" w:cs="Arial"/>
        </w:rPr>
        <w:t> </w:t>
      </w:r>
    </w:p>
    <w:p w14:paraId="5B857FB6"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28-берене. Кыргыз Республикасынын ченемдик укуктук актыларынын мамлекеттик реестри</w:t>
      </w:r>
    </w:p>
    <w:p w14:paraId="2B81511F"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1B11CA3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Ченемдик укуктук актылар расмий жарыяланган күндөн тартып 7 жумушчу күндүн ичинде Кыргыз Республикасынын ченемдик укуктук актыларынын мамлекеттик реестрине (мындан ары - Ченемдик укуктук актылардын мамлекеттик реестри) киргизилет.</w:t>
      </w:r>
    </w:p>
    <w:p w14:paraId="14882D9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Ченемдик укуктук ак</w:t>
      </w:r>
      <w:r>
        <w:rPr>
          <w:rFonts w:ascii="Arial" w:eastAsia="Arial" w:hAnsi="Arial" w:cs="Arial"/>
          <w:color w:val="000000"/>
        </w:rPr>
        <w:t>тылардын мамлекеттик реестрин алып барууну Юстиция министрлиги ишке ашырат.</w:t>
      </w:r>
    </w:p>
    <w:p w14:paraId="474928B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Ченемдик укуктук актылардын мамлекеттик реестринен ченемдик укуктук актыларды таркатуу Интернет тармагы аркылуу акысыз жүргүзүлөт.</w:t>
      </w:r>
    </w:p>
    <w:p w14:paraId="5CAB8C7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Ченемдик укуктук актылардын мамлекеттик рее</w:t>
      </w:r>
      <w:r>
        <w:rPr>
          <w:rFonts w:ascii="Arial" w:eastAsia="Arial" w:hAnsi="Arial" w:cs="Arial"/>
          <w:color w:val="000000"/>
        </w:rPr>
        <w:t>стрин жүргүзүүнүн тартиби Министрлер Кабинети тарабынан аныкталат.</w:t>
      </w:r>
    </w:p>
    <w:p w14:paraId="3C38432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57" w:tooltip="toktom://db/191543"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Мыйзамынын редакциясына ылайык)</w:t>
      </w:r>
    </w:p>
    <w:p w14:paraId="55747F5D" w14:textId="77777777" w:rsidR="000D52A0" w:rsidRDefault="00F374B4">
      <w:pPr>
        <w:spacing w:line="276" w:lineRule="auto"/>
        <w:ind w:firstLine="850"/>
        <w:jc w:val="both"/>
        <w:rPr>
          <w:rFonts w:ascii="Arial" w:hAnsi="Arial" w:cs="Arial"/>
        </w:rPr>
      </w:pPr>
      <w:r>
        <w:rPr>
          <w:rFonts w:ascii="Arial" w:eastAsia="Arial" w:hAnsi="Arial" w:cs="Arial"/>
          <w:i/>
          <w:iCs/>
        </w:rPr>
        <w:t>Кыргыз Республикасынын Нормативдик укуктук актыларынын мамлекетт</w:t>
      </w:r>
      <w:r>
        <w:rPr>
          <w:rFonts w:ascii="Arial" w:eastAsia="Arial" w:hAnsi="Arial" w:cs="Arial"/>
          <w:i/>
          <w:iCs/>
        </w:rPr>
        <w:t xml:space="preserve">ик реестрин жүргүзүү тартиби жөнүндө </w:t>
      </w:r>
      <w:hyperlink r:id="rId58" w:tooltip="https://cbd.minjust.gov.kg/46-2615/edition/593761/kg" w:history="1">
        <w:r>
          <w:rPr>
            <w:rStyle w:val="aff0"/>
            <w:rFonts w:ascii="Arial" w:eastAsia="Arial" w:hAnsi="Arial" w:cs="Arial"/>
            <w:i/>
            <w:iCs/>
          </w:rPr>
          <w:t>Жобо</w:t>
        </w:r>
      </w:hyperlink>
      <w:r>
        <w:rPr>
          <w:rFonts w:ascii="Arial" w:eastAsia="Arial" w:hAnsi="Arial" w:cs="Arial"/>
          <w:i/>
          <w:iCs/>
        </w:rPr>
        <w:t xml:space="preserve"> (Кыргыз Республикасынын Өкмөтүнүн 2009-жылдын 8-декабрындагы № 743 </w:t>
      </w:r>
      <w:hyperlink r:id="rId59" w:tooltip="https://cbd.minjust.gov.kg/90390" w:history="1">
        <w:r>
          <w:rPr>
            <w:rStyle w:val="aff0"/>
            <w:rFonts w:ascii="Arial" w:eastAsia="Arial" w:hAnsi="Arial" w:cs="Arial"/>
            <w:i/>
            <w:iCs/>
          </w:rPr>
          <w:t>токтому</w:t>
        </w:r>
      </w:hyperlink>
      <w:r>
        <w:rPr>
          <w:rFonts w:ascii="Arial" w:eastAsia="Arial" w:hAnsi="Arial" w:cs="Arial"/>
          <w:i/>
          <w:iCs/>
        </w:rPr>
        <w:t xml:space="preserve"> менен бекитилген)</w:t>
      </w:r>
    </w:p>
    <w:p w14:paraId="7146F0F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5. Ченемдик укуктук актылардын мамлекеттик реестрине киргизилбеген ченемдик укуктук акт юридикалык күчкө ээ болбойт.</w:t>
      </w:r>
    </w:p>
    <w:p w14:paraId="4997404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60" w:tooltip="https://cbd.minjust.gov.kg/203837" w:history="1">
        <w:r>
          <w:rPr>
            <w:rStyle w:val="aff0"/>
            <w:rFonts w:ascii="Arial" w:eastAsia="Arial" w:hAnsi="Arial" w:cs="Arial"/>
            <w:i/>
            <w:iCs/>
          </w:rPr>
          <w:t>2013-жылдын 22-февралындагы № 30</w:t>
        </w:r>
      </w:hyperlink>
      <w:r>
        <w:rPr>
          <w:rFonts w:ascii="Arial" w:eastAsia="Arial" w:hAnsi="Arial" w:cs="Arial"/>
          <w:i/>
          <w:iCs/>
        </w:rPr>
        <w:t>,  </w:t>
      </w:r>
      <w:hyperlink r:id="rId61" w:tooltip="https://cbd.minjust.gov.kg/205333" w:history="1">
        <w:r>
          <w:rPr>
            <w:rStyle w:val="aff0"/>
            <w:rFonts w:ascii="Arial" w:eastAsia="Arial" w:hAnsi="Arial" w:cs="Arial"/>
            <w:i/>
            <w:iCs/>
            <w:lang w:val="ky-KG"/>
          </w:rPr>
          <w:t>2014-жылдын 7-июлундагы № 112</w:t>
        </w:r>
      </w:hyperlink>
      <w:r>
        <w:rPr>
          <w:rFonts w:ascii="Arial" w:eastAsia="Arial" w:hAnsi="Arial" w:cs="Arial"/>
          <w:i/>
          <w:color w:val="000000"/>
        </w:rPr>
        <w:t xml:space="preserve">, </w:t>
      </w:r>
      <w:hyperlink r:id="rId62"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Мыйзамдарынын редакцияларына ылайык)</w:t>
      </w:r>
    </w:p>
    <w:p w14:paraId="4A8A7428" w14:textId="77777777" w:rsidR="000D52A0" w:rsidRDefault="00F374B4">
      <w:pPr>
        <w:spacing w:line="276" w:lineRule="auto"/>
        <w:ind w:firstLine="850"/>
        <w:jc w:val="both"/>
        <w:rPr>
          <w:rFonts w:ascii="Arial" w:hAnsi="Arial" w:cs="Arial"/>
        </w:rPr>
      </w:pPr>
      <w:r>
        <w:rPr>
          <w:rFonts w:ascii="Arial" w:eastAsia="Arial" w:hAnsi="Arial" w:cs="Arial"/>
        </w:rPr>
        <w:t> </w:t>
      </w:r>
    </w:p>
    <w:p w14:paraId="3C97067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29-берене. Ченемдик укуктук актыларды расмий жарыялоонун тартиби</w:t>
      </w:r>
    </w:p>
    <w:p w14:paraId="08E0A8BA"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2DB5ADB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r>
        <w:rPr>
          <w:rFonts w:ascii="Arial" w:eastAsia="Arial" w:hAnsi="Arial" w:cs="Arial"/>
          <w:color w:val="000000"/>
        </w:rPr>
        <w:t>1. Ченемдик укуктук актылар расмий жарыяланууга жатат.</w:t>
      </w:r>
    </w:p>
    <w:p w14:paraId="2DD5ACD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Ченемдик укуктук актыларды расмий жарыялоо деп ченемдик укуктук актылардын тексттерин Министрлер Кабинети тарабынан аныкталуучу басма сөздүк же электрондук басылмада жарыялоо жолу менен аларды жалпы</w:t>
      </w:r>
      <w:r>
        <w:rPr>
          <w:rFonts w:ascii="Arial" w:eastAsia="Arial" w:hAnsi="Arial" w:cs="Arial"/>
          <w:color w:val="000000"/>
        </w:rPr>
        <w:t>га маалымдоо түшүнүлөт.</w:t>
      </w:r>
    </w:p>
    <w:p w14:paraId="7954241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Караңыз:</w:t>
      </w:r>
    </w:p>
    <w:p w14:paraId="2BF8A55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2F5496" w:themeColor="accent1" w:themeShade="BF"/>
        </w:rPr>
        <w:t>Кыргыз Республикасынын Өкмөтүнүн 2010-жылдын 26-февралындагы № 117 "Кыргыз Республикасынын нормативдик укуктук актыларын расмий жарыялоо булактары жөнүндө"</w:t>
      </w:r>
      <w:r>
        <w:rPr>
          <w:rFonts w:ascii="Arial" w:eastAsia="Arial" w:hAnsi="Arial" w:cs="Arial"/>
          <w:i/>
          <w:color w:val="006600"/>
        </w:rPr>
        <w:t xml:space="preserve"> </w:t>
      </w:r>
      <w:hyperlink r:id="rId63" w:tooltip="https://cbd.minjust.gov.kg/7-14233/edition/1235404/kg" w:history="1">
        <w:r>
          <w:rPr>
            <w:rStyle w:val="aff0"/>
            <w:rFonts w:ascii="Arial" w:eastAsia="Arial" w:hAnsi="Arial" w:cs="Arial"/>
            <w:i/>
          </w:rPr>
          <w:t>токтому</w:t>
        </w:r>
      </w:hyperlink>
    </w:p>
    <w:p w14:paraId="7CEB3272"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Жергиликтүү өз алдынча башкаруунун өкүлчүлүктүү органынын ченемдик укуктук актылары Өкмөт тарабынан аныкталган басма сөз же электрондук басылмада, же жергиликтүү өз алдынча башкаруунун өкүлчүлүктүү органдары тарабынан аныкталган атайын көрүнүктүү жерлерде </w:t>
      </w:r>
      <w:r>
        <w:rPr>
          <w:rFonts w:ascii="Arial" w:eastAsia="Arial" w:hAnsi="Arial" w:cs="Arial"/>
          <w:color w:val="000000"/>
        </w:rPr>
        <w:t>(доскаларда, стенддерде) жарыяланышы мүмкүн.</w:t>
      </w:r>
    </w:p>
    <w:p w14:paraId="65FB42B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3. Ушул Мыйзамдын </w:t>
      </w:r>
      <w:hyperlink w:anchor="st_26" w:tooltip="#st_26" w:history="1">
        <w:r>
          <w:rPr>
            <w:rStyle w:val="aff0"/>
            <w:rFonts w:ascii="Arial" w:eastAsia="Arial" w:hAnsi="Arial" w:cs="Arial"/>
          </w:rPr>
          <w:t>26-беренесинин</w:t>
        </w:r>
      </w:hyperlink>
      <w:r>
        <w:rPr>
          <w:rFonts w:ascii="Arial" w:eastAsia="Arial" w:hAnsi="Arial" w:cs="Arial"/>
          <w:color w:val="000000"/>
        </w:rPr>
        <w:t xml:space="preserve"> 1</w:t>
      </w:r>
      <w:r>
        <w:rPr>
          <w:rFonts w:ascii="Arial" w:eastAsia="Arial" w:hAnsi="Arial" w:cs="Arial"/>
          <w:color w:val="000000"/>
          <w:vertAlign w:val="superscript"/>
        </w:rPr>
        <w:t>1</w:t>
      </w:r>
      <w:r>
        <w:rPr>
          <w:rFonts w:ascii="Arial" w:eastAsia="Arial" w:hAnsi="Arial" w:cs="Arial"/>
          <w:color w:val="000000"/>
        </w:rPr>
        <w:t>-бөлүгүнө ылайык кабыл алынган жергиликтүү өз алдынча башкаруунун өкүлчүлүктүү органдарынын ченемдик укуктук актыларын кошпогондо, ченемдик</w:t>
      </w:r>
      <w:r>
        <w:rPr>
          <w:rFonts w:ascii="Arial" w:eastAsia="Arial" w:hAnsi="Arial" w:cs="Arial"/>
          <w:color w:val="000000"/>
        </w:rPr>
        <w:t xml:space="preserve"> укуктук актыларды расмий жарыялоо мамлекеттик жана расмий тилдерде жүргүзүлөт.</w:t>
      </w:r>
    </w:p>
    <w:p w14:paraId="733A3CC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Ченемдик укуктук актынын расмий жарыяланган датасы деп ушул акт жарыяланган басылма жарыкка чыккан күн, жергиликтүү өз алдынча башкаруунун өкүлчүлүктүү органдарынын ченемдик</w:t>
      </w:r>
      <w:r>
        <w:rPr>
          <w:rFonts w:ascii="Arial" w:eastAsia="Arial" w:hAnsi="Arial" w:cs="Arial"/>
          <w:color w:val="000000"/>
        </w:rPr>
        <w:t xml:space="preserve"> укуктук актыларынын тексти атайын көрүнүктүү жерлерде жарыяланган күн эсептелет.</w:t>
      </w:r>
    </w:p>
    <w:p w14:paraId="1C3A1B73"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5. Мамлекеттик жана (же) аскердик жашыруун сырды камтыган ченемдик укуктук актыларды кошпогондо, ченемдик укуктук актыларды расмий жарыялоодо толук эмес берүүгө жол берилбейт</w:t>
      </w:r>
      <w:r>
        <w:rPr>
          <w:rFonts w:ascii="Arial" w:eastAsia="Arial" w:hAnsi="Arial" w:cs="Arial"/>
          <w:color w:val="000000"/>
        </w:rPr>
        <w:t>.</w:t>
      </w:r>
    </w:p>
    <w:p w14:paraId="7C3BC225"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6. Жарыялоо жөнүндө маалымат Ченемдик укуктук актылардын мамлекеттик реестрине киргизилет.</w:t>
      </w:r>
    </w:p>
    <w:p w14:paraId="1B940E9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7. Ченемдик укуктук актыларды башка жалпыга маалымдоо каражаттарында басып чыгарууда басылманын расмий булагына шилтеме милдеттүү түрдө берилүүгө тийиш.</w:t>
      </w:r>
    </w:p>
    <w:p w14:paraId="19FF6D6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8. Укук ко</w:t>
      </w:r>
      <w:r>
        <w:rPr>
          <w:rFonts w:ascii="Arial" w:eastAsia="Arial" w:hAnsi="Arial" w:cs="Arial"/>
          <w:color w:val="000000"/>
        </w:rPr>
        <w:t>лдонуу практикасында ченемдик укуктук актылардын расмий жарыяланыштары пайдаланылууга тийиш.</w:t>
      </w:r>
    </w:p>
    <w:p w14:paraId="7713C527"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9. Жарандарга, юридикалык жактарга жаңы милдеттерди жүктөөчү, жоопкерчиликти белгилөөчү же күчөтүүчү ченемдик укуктук актылар боюнча ченем чыгаруучу орган же болбо</w:t>
      </w:r>
      <w:r>
        <w:rPr>
          <w:rFonts w:ascii="Arial" w:eastAsia="Arial" w:hAnsi="Arial" w:cs="Arial"/>
          <w:color w:val="000000"/>
        </w:rPr>
        <w:t>со компетенциясына ушул ченемдик укуктук актыларда көтөрүлгөн маселелер кирген мамлекеттик орган (кызмат адамы) милдеттүү тартипте маалыматтык-түшүндүрүү иштерин жүргүзөт.</w:t>
      </w:r>
    </w:p>
    <w:p w14:paraId="4C7F5BBC"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64" w:tooltip="https://cbd.minjust.gov.kg/203795" w:history="1">
        <w:r>
          <w:rPr>
            <w:rStyle w:val="aff0"/>
            <w:rFonts w:ascii="Arial" w:eastAsia="Arial" w:hAnsi="Arial" w:cs="Arial"/>
            <w:i/>
            <w:iCs/>
            <w:lang w:val="ky-KG"/>
          </w:rPr>
          <w:t>2012-жылдын 7-декабрындагы № 195</w:t>
        </w:r>
      </w:hyperlink>
      <w:r>
        <w:rPr>
          <w:rFonts w:ascii="Arial" w:eastAsia="Arial" w:hAnsi="Arial" w:cs="Arial"/>
          <w:i/>
          <w:iCs/>
          <w:lang w:val="ky-KG"/>
        </w:rPr>
        <w:t>,</w:t>
      </w:r>
      <w:r>
        <w:rPr>
          <w:rFonts w:ascii="Arial" w:eastAsia="Arial" w:hAnsi="Arial" w:cs="Arial"/>
          <w:lang w:val="ky-KG"/>
        </w:rPr>
        <w:t xml:space="preserve"> </w:t>
      </w:r>
      <w:hyperlink r:id="rId65" w:tooltip="https://cbd.minjust.gov.kg/203837" w:history="1">
        <w:r>
          <w:rPr>
            <w:rStyle w:val="aff0"/>
            <w:rFonts w:ascii="Arial" w:eastAsia="Arial" w:hAnsi="Arial" w:cs="Arial"/>
            <w:i/>
            <w:iCs/>
            <w:lang w:val="ky-KG"/>
          </w:rPr>
          <w:t>2013-жылдын 22-февралындагы № 30</w:t>
        </w:r>
      </w:hyperlink>
      <w:r>
        <w:rPr>
          <w:rFonts w:ascii="Arial" w:eastAsia="Arial" w:hAnsi="Arial" w:cs="Arial"/>
          <w:lang w:val="ky-KG"/>
        </w:rPr>
        <w:t xml:space="preserve">, </w:t>
      </w:r>
      <w:hyperlink r:id="rId66" w:tooltip="https://cbd.minjust.gov.kg/111505" w:history="1">
        <w:r>
          <w:rPr>
            <w:rStyle w:val="aff0"/>
            <w:rFonts w:ascii="Arial" w:eastAsia="Arial" w:hAnsi="Arial" w:cs="Arial"/>
            <w:i/>
            <w:iCs/>
            <w:lang w:val="ky-KG"/>
          </w:rPr>
          <w:t>2016-жылдын 29-декабрындагы № 224</w:t>
        </w:r>
      </w:hyperlink>
      <w:r>
        <w:rPr>
          <w:rFonts w:ascii="Arial" w:eastAsia="Arial" w:hAnsi="Arial" w:cs="Arial"/>
          <w:i/>
          <w:iCs/>
          <w:lang w:val="ky-KG"/>
        </w:rPr>
        <w:t xml:space="preserve"> ,</w:t>
      </w:r>
      <w:r>
        <w:rPr>
          <w:rFonts w:ascii="Arial" w:eastAsia="Arial" w:hAnsi="Arial" w:cs="Arial"/>
          <w:lang w:val="ky-KG"/>
        </w:rPr>
        <w:t xml:space="preserve"> </w:t>
      </w:r>
      <w:hyperlink r:id="rId67" w:tooltip="https://cbd.minjust.gov.kg/111962" w:history="1">
        <w:r>
          <w:rPr>
            <w:rStyle w:val="aff0"/>
            <w:rFonts w:ascii="Arial" w:eastAsia="Arial" w:hAnsi="Arial" w:cs="Arial"/>
            <w:i/>
            <w:iCs/>
            <w:lang w:val="ky-KG"/>
          </w:rPr>
          <w:t>2019-жылдын 8-августундагы № 115</w:t>
        </w:r>
      </w:hyperlink>
      <w:r>
        <w:rPr>
          <w:rFonts w:ascii="Arial" w:eastAsia="Arial" w:hAnsi="Arial" w:cs="Arial"/>
          <w:i/>
          <w:color w:val="000000"/>
        </w:rPr>
        <w:t xml:space="preserve">, </w:t>
      </w:r>
      <w:hyperlink r:id="rId68"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Мыйзамдарынын редакцияларына ылайык)</w:t>
      </w:r>
    </w:p>
    <w:p w14:paraId="4CEF0ACC" w14:textId="77777777" w:rsidR="000D52A0" w:rsidRDefault="00F374B4">
      <w:pPr>
        <w:spacing w:line="276" w:lineRule="auto"/>
        <w:ind w:firstLine="850"/>
        <w:jc w:val="both"/>
        <w:rPr>
          <w:rFonts w:ascii="Arial" w:hAnsi="Arial" w:cs="Arial"/>
        </w:rPr>
      </w:pPr>
      <w:r>
        <w:rPr>
          <w:rFonts w:ascii="Arial" w:eastAsia="Arial" w:hAnsi="Arial" w:cs="Arial"/>
        </w:rPr>
        <w:t> </w:t>
      </w:r>
    </w:p>
    <w:p w14:paraId="097E033D"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30-берене. Ченемдик укуктук актылардын күчүнө кириши (колдонулушу)</w:t>
      </w:r>
    </w:p>
    <w:p w14:paraId="424EE771"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6811C14D"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eastAsia="Arial" w:hAnsi="Arial" w:cs="Arial"/>
          <w:color w:val="000000"/>
        </w:rPr>
      </w:pPr>
      <w:r>
        <w:rPr>
          <w:rFonts w:ascii="Arial" w:eastAsia="Arial" w:hAnsi="Arial" w:cs="Arial"/>
          <w:color w:val="000000"/>
        </w:rPr>
        <w:t>1. Чен</w:t>
      </w:r>
      <w:r>
        <w:rPr>
          <w:rFonts w:ascii="Arial" w:eastAsia="Arial" w:hAnsi="Arial" w:cs="Arial"/>
          <w:color w:val="000000"/>
        </w:rPr>
        <w:t>емдик укуктук актыларды расмий жарыялоо алардын күчүнө киришинин милдеттүү шарты болуп саналат.</w:t>
      </w:r>
    </w:p>
    <w:p w14:paraId="0C318C5B"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Эгерде мыйзамдын өзүндө же аны колдонууга киргизүүнүн тартиби жөнүндөгү мыйзамда башкача каралбаса, мыйзам расмий жарыяланган күндөн тартып он күн өткөндөн к</w:t>
      </w:r>
      <w:r>
        <w:rPr>
          <w:rFonts w:ascii="Arial" w:eastAsia="Arial" w:hAnsi="Arial" w:cs="Arial"/>
          <w:color w:val="000000"/>
        </w:rPr>
        <w:t>ийин күчүнө кирет.</w:t>
      </w:r>
    </w:p>
    <w:p w14:paraId="63E22951"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 xml:space="preserve">3. Башка ченемдик укуктук актылар, эгерде ченемдик укуктук актынын өзүндө башкача каралбаса, расмий жарыяланган күндөн тартып он беш күн өткөндөн кийин күчүнө кирет. </w:t>
      </w:r>
    </w:p>
    <w:p w14:paraId="7657F35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69" w:tooltip="https://cbd.minjust.gov.kg/203267" w:history="1">
        <w:r>
          <w:rPr>
            <w:rStyle w:val="aff0"/>
            <w:rFonts w:ascii="Arial" w:eastAsia="Arial" w:hAnsi="Arial" w:cs="Arial"/>
            <w:i/>
            <w:iCs/>
          </w:rPr>
          <w:t>2011-жылдын 13-майындагы № 23</w:t>
        </w:r>
      </w:hyperlink>
      <w:r>
        <w:rPr>
          <w:rFonts w:ascii="Arial" w:eastAsia="Arial" w:hAnsi="Arial" w:cs="Arial"/>
          <w:i/>
          <w:color w:val="000000"/>
        </w:rPr>
        <w:t xml:space="preserve">, </w:t>
      </w:r>
      <w:hyperlink r:id="rId70"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Мыйзамдарынын редакцияларына ылайык)</w:t>
      </w:r>
    </w:p>
    <w:p w14:paraId="271F7EE4" w14:textId="77777777" w:rsidR="000D52A0" w:rsidRDefault="00F374B4">
      <w:pPr>
        <w:spacing w:line="276" w:lineRule="auto"/>
        <w:ind w:firstLine="850"/>
        <w:jc w:val="both"/>
        <w:rPr>
          <w:rFonts w:ascii="Arial" w:hAnsi="Arial" w:cs="Arial"/>
        </w:rPr>
      </w:pPr>
      <w:r>
        <w:rPr>
          <w:rFonts w:ascii="Arial" w:eastAsia="Arial" w:hAnsi="Arial" w:cs="Arial"/>
        </w:rPr>
        <w:t> </w:t>
      </w:r>
    </w:p>
    <w:p w14:paraId="7E53B77B" w14:textId="77777777" w:rsidR="000D52A0" w:rsidRDefault="00F374B4">
      <w:pPr>
        <w:keepNext/>
        <w:spacing w:before="200" w:line="276" w:lineRule="auto"/>
        <w:ind w:firstLine="850"/>
        <w:jc w:val="center"/>
        <w:rPr>
          <w:rFonts w:ascii="Arial" w:hAnsi="Arial" w:cs="Arial"/>
        </w:rPr>
      </w:pPr>
      <w:r>
        <w:rPr>
          <w:rFonts w:ascii="Arial" w:eastAsia="Arial" w:hAnsi="Arial" w:cs="Arial"/>
          <w:b/>
          <w:bCs/>
        </w:rPr>
        <w:t>5-глава</w:t>
      </w:r>
      <w:r>
        <w:rPr>
          <w:rFonts w:ascii="Arial" w:eastAsia="Arial" w:hAnsi="Arial" w:cs="Arial"/>
          <w:b/>
          <w:bCs/>
        </w:rPr>
        <w:br/>
        <w:t>Ченемдик укуктук актыларды жүзөгө ашыруу</w:t>
      </w:r>
    </w:p>
    <w:p w14:paraId="6CB2F4E6" w14:textId="77777777" w:rsidR="000D52A0" w:rsidRDefault="00F374B4">
      <w:pPr>
        <w:spacing w:line="276" w:lineRule="auto"/>
        <w:ind w:firstLine="850"/>
        <w:jc w:val="both"/>
        <w:rPr>
          <w:rFonts w:ascii="Arial" w:hAnsi="Arial" w:cs="Arial"/>
        </w:rPr>
      </w:pPr>
      <w:r>
        <w:rPr>
          <w:rFonts w:ascii="Arial" w:eastAsia="Arial" w:hAnsi="Arial" w:cs="Arial"/>
        </w:rPr>
        <w:t> </w:t>
      </w:r>
    </w:p>
    <w:p w14:paraId="286A0847" w14:textId="77777777" w:rsidR="000D52A0" w:rsidRDefault="00F374B4">
      <w:pPr>
        <w:spacing w:line="276" w:lineRule="auto"/>
        <w:ind w:firstLine="850"/>
        <w:jc w:val="both"/>
        <w:rPr>
          <w:rFonts w:ascii="Arial" w:hAnsi="Arial" w:cs="Arial"/>
        </w:rPr>
      </w:pPr>
      <w:bookmarkStart w:id="20" w:name="st_31"/>
      <w:bookmarkEnd w:id="20"/>
      <w:r>
        <w:rPr>
          <w:rFonts w:ascii="Arial" w:eastAsia="Arial" w:hAnsi="Arial" w:cs="Arial"/>
          <w:b/>
          <w:bCs/>
        </w:rPr>
        <w:t>31-берене. Расм</w:t>
      </w:r>
      <w:r>
        <w:rPr>
          <w:rFonts w:ascii="Arial" w:eastAsia="Arial" w:hAnsi="Arial" w:cs="Arial"/>
          <w:b/>
          <w:bCs/>
        </w:rPr>
        <w:t>ий чечмелөө (түшүндүрмө берүү)</w:t>
      </w:r>
    </w:p>
    <w:p w14:paraId="06CC54DA" w14:textId="77777777" w:rsidR="000D52A0" w:rsidRDefault="00F374B4">
      <w:pPr>
        <w:spacing w:line="276" w:lineRule="auto"/>
        <w:ind w:firstLine="850"/>
        <w:jc w:val="both"/>
        <w:rPr>
          <w:rFonts w:ascii="Arial" w:hAnsi="Arial" w:cs="Arial"/>
        </w:rPr>
      </w:pPr>
      <w:r>
        <w:rPr>
          <w:rFonts w:ascii="Arial" w:eastAsia="Arial" w:hAnsi="Arial" w:cs="Arial"/>
        </w:rPr>
        <w:t> </w:t>
      </w:r>
    </w:p>
    <w:p w14:paraId="67DFE67E"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актыларда так эместиктер, аларды колдонуу практикасында туура эместиктер же карама-каршылыктар табылган учурда расмий чечмелөө (түшүндүрмө) берилет.</w:t>
      </w:r>
    </w:p>
    <w:p w14:paraId="139A4B90" w14:textId="77777777" w:rsidR="000D52A0" w:rsidRDefault="00F374B4">
      <w:pPr>
        <w:spacing w:line="276" w:lineRule="auto"/>
        <w:ind w:firstLine="850"/>
        <w:jc w:val="both"/>
        <w:rPr>
          <w:rFonts w:ascii="Arial" w:hAnsi="Arial" w:cs="Arial"/>
        </w:rPr>
      </w:pPr>
      <w:r>
        <w:rPr>
          <w:rFonts w:ascii="Arial" w:eastAsia="Arial" w:hAnsi="Arial" w:cs="Arial"/>
        </w:rPr>
        <w:t xml:space="preserve">2. Ченемдик укуктук актыны же анын түзүмдүк элементин </w:t>
      </w:r>
      <w:r>
        <w:rPr>
          <w:rFonts w:ascii="Arial" w:eastAsia="Arial" w:hAnsi="Arial" w:cs="Arial"/>
        </w:rPr>
        <w:t xml:space="preserve">расмий чечмелөө (түшүндүрүү) </w:t>
      </w:r>
      <w:hyperlink r:id="rId71" w:tooltip="https://cbd.minjust.gov.kg/1-2/edition/1202952/kg" w:history="1">
        <w:r>
          <w:rPr>
            <w:rStyle w:val="aff0"/>
            <w:rFonts w:ascii="Arial" w:eastAsia="Arial" w:hAnsi="Arial" w:cs="Arial"/>
          </w:rPr>
          <w:t>Конституцияны</w:t>
        </w:r>
      </w:hyperlink>
      <w:r>
        <w:rPr>
          <w:rFonts w:ascii="Arial" w:eastAsia="Arial" w:hAnsi="Arial" w:cs="Arial"/>
        </w:rPr>
        <w:t xml:space="preserve"> кошпогондо, ошол актыны кабыл алган же чыгарган ченем чыгаруучу орган же кызмат адамы тарабы</w:t>
      </w:r>
      <w:r>
        <w:rPr>
          <w:rFonts w:ascii="Arial" w:eastAsia="Arial" w:hAnsi="Arial" w:cs="Arial"/>
        </w:rPr>
        <w:t>нан ченемдик укуктук актыны кабыл алуу жолу менен жүзөгө ашырылат.</w:t>
      </w:r>
    </w:p>
    <w:p w14:paraId="21519A59" w14:textId="77777777" w:rsidR="000D52A0" w:rsidRDefault="00F374B4">
      <w:pPr>
        <w:spacing w:line="276" w:lineRule="auto"/>
        <w:ind w:firstLine="850"/>
        <w:jc w:val="both"/>
        <w:rPr>
          <w:rFonts w:ascii="Arial" w:hAnsi="Arial" w:cs="Arial"/>
        </w:rPr>
      </w:pPr>
      <w:r>
        <w:rPr>
          <w:rFonts w:ascii="Arial" w:eastAsia="Arial" w:hAnsi="Arial" w:cs="Arial"/>
        </w:rPr>
        <w:t>3. Расмий чечмелөөдө ченемдердин мазмуну түшүндүрүлөт же такталат, алардын мыйзамдар системасындагы орду, ошондой эле бир эле түрдөгү коомдук мамилелердин ар кандай аспектилерин жөнгө салуу</w:t>
      </w:r>
      <w:r>
        <w:rPr>
          <w:rFonts w:ascii="Arial" w:eastAsia="Arial" w:hAnsi="Arial" w:cs="Arial"/>
        </w:rPr>
        <w:t>чу башка ченемдер менен болгон функциялык жана башка байланыштары аныкталат.</w:t>
      </w:r>
    </w:p>
    <w:p w14:paraId="529B034D" w14:textId="77777777" w:rsidR="000D52A0" w:rsidRDefault="00F374B4">
      <w:pPr>
        <w:spacing w:line="276" w:lineRule="auto"/>
        <w:ind w:firstLine="850"/>
        <w:jc w:val="both"/>
        <w:rPr>
          <w:rFonts w:ascii="Arial" w:hAnsi="Arial" w:cs="Arial"/>
        </w:rPr>
      </w:pPr>
      <w:r>
        <w:rPr>
          <w:rFonts w:ascii="Arial" w:eastAsia="Arial" w:hAnsi="Arial" w:cs="Arial"/>
        </w:rPr>
        <w:t>4. Ченемдик укуктук актыларды расмий чечмелөө процессинде аларга өзгөртүүлөрдү жана толуктоолорду киргизүүгө жол берилбейт.</w:t>
      </w:r>
    </w:p>
    <w:p w14:paraId="1FDA78F1" w14:textId="77777777" w:rsidR="000D52A0" w:rsidRDefault="00F374B4">
      <w:pPr>
        <w:spacing w:line="276" w:lineRule="auto"/>
        <w:ind w:firstLine="850"/>
        <w:jc w:val="both"/>
        <w:rPr>
          <w:rFonts w:ascii="Arial" w:hAnsi="Arial" w:cs="Arial"/>
        </w:rPr>
      </w:pPr>
      <w:r>
        <w:rPr>
          <w:rFonts w:ascii="Arial" w:eastAsia="Arial" w:hAnsi="Arial" w:cs="Arial"/>
        </w:rPr>
        <w:t xml:space="preserve">5. Мыйзамдардын ченемдери </w:t>
      </w:r>
      <w:hyperlink r:id="rId72" w:tooltip="https://cbd.minjust.gov.kg/1-2/edition/1202952/kg" w:history="1">
        <w:r>
          <w:rPr>
            <w:rStyle w:val="aff0"/>
            <w:rFonts w:ascii="Arial" w:eastAsia="Arial" w:hAnsi="Arial" w:cs="Arial"/>
          </w:rPr>
          <w:t>Конституциянын</w:t>
        </w:r>
      </w:hyperlink>
      <w:r>
        <w:rPr>
          <w:rFonts w:ascii="Arial" w:eastAsia="Arial" w:hAnsi="Arial" w:cs="Arial"/>
        </w:rPr>
        <w:t xml:space="preserve"> жоболоруна толук ылайык келгендей түрдө, ал эми башка ченемдик укуктук актыларда камтылган ченемдер - </w:t>
      </w:r>
      <w:hyperlink r:id="rId73" w:tooltip="https://cbd.minjust.gov.kg/1-2/edition/1202952/kg" w:history="1">
        <w:r>
          <w:rPr>
            <w:rStyle w:val="aff0"/>
            <w:rFonts w:ascii="Arial" w:eastAsia="Arial" w:hAnsi="Arial" w:cs="Arial"/>
          </w:rPr>
          <w:t>Кон</w:t>
        </w:r>
        <w:r>
          <w:rPr>
            <w:rStyle w:val="aff0"/>
            <w:rFonts w:ascii="Arial" w:eastAsia="Arial" w:hAnsi="Arial" w:cs="Arial"/>
          </w:rPr>
          <w:t>ституцияга</w:t>
        </w:r>
      </w:hyperlink>
      <w:r>
        <w:rPr>
          <w:rFonts w:ascii="Arial" w:eastAsia="Arial" w:hAnsi="Arial" w:cs="Arial"/>
        </w:rPr>
        <w:t>, конституциялык мыйзамдарга, кодекстерге жана мыйзамдарга ылайык чечмелениши керек.</w:t>
      </w:r>
    </w:p>
    <w:p w14:paraId="1B5E7278"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74" w:tooltip="https://cbd.minjust.gov.kg/203829" w:history="1">
        <w:r>
          <w:rPr>
            <w:rStyle w:val="aff0"/>
            <w:rFonts w:ascii="Arial" w:eastAsia="Arial" w:hAnsi="Arial" w:cs="Arial"/>
            <w:i/>
            <w:iCs/>
          </w:rPr>
          <w:t>2013-жылдын 19-февралындагы № 22</w:t>
        </w:r>
      </w:hyperlink>
      <w:r>
        <w:rPr>
          <w:rFonts w:ascii="Arial" w:eastAsia="Arial" w:hAnsi="Arial" w:cs="Arial"/>
          <w:i/>
          <w:iCs/>
        </w:rPr>
        <w:t xml:space="preserve">, </w:t>
      </w:r>
      <w:hyperlink r:id="rId75" w:tooltip="https://cbd.minjust.gov.kg/203939" w:history="1">
        <w:r>
          <w:rPr>
            <w:rStyle w:val="aff0"/>
            <w:rFonts w:ascii="Arial" w:eastAsia="Arial" w:hAnsi="Arial" w:cs="Arial"/>
            <w:i/>
            <w:iCs/>
          </w:rPr>
          <w:t>2013-жылдын 11-июлундагы № 131</w:t>
        </w:r>
      </w:hyperlink>
      <w:r>
        <w:rPr>
          <w:rFonts w:ascii="Arial" w:eastAsia="Arial" w:hAnsi="Arial" w:cs="Arial"/>
          <w:i/>
          <w:iCs/>
        </w:rPr>
        <w:t xml:space="preserve"> Мыйзамдарынын редакцияларына ылайык)</w:t>
      </w:r>
    </w:p>
    <w:p w14:paraId="115A32EC" w14:textId="77777777" w:rsidR="000D52A0" w:rsidRDefault="00F374B4">
      <w:pPr>
        <w:spacing w:line="276" w:lineRule="auto"/>
        <w:ind w:firstLine="850"/>
        <w:jc w:val="both"/>
        <w:rPr>
          <w:rFonts w:ascii="Arial" w:hAnsi="Arial" w:cs="Arial"/>
        </w:rPr>
      </w:pPr>
      <w:r>
        <w:rPr>
          <w:rFonts w:ascii="Arial" w:eastAsia="Arial" w:hAnsi="Arial" w:cs="Arial"/>
        </w:rPr>
        <w:t> </w:t>
      </w:r>
    </w:p>
    <w:p w14:paraId="4C604C9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31</w:t>
      </w:r>
      <w:r>
        <w:rPr>
          <w:rFonts w:ascii="Arial" w:eastAsia="Arial" w:hAnsi="Arial" w:cs="Arial"/>
          <w:b/>
          <w:color w:val="000000"/>
          <w:vertAlign w:val="superscript"/>
        </w:rPr>
        <w:t>1</w:t>
      </w:r>
      <w:r>
        <w:rPr>
          <w:rFonts w:ascii="Arial" w:eastAsia="Arial" w:hAnsi="Arial" w:cs="Arial"/>
          <w:b/>
          <w:color w:val="000000"/>
        </w:rPr>
        <w:t>-берене. Жаңы коомдук мамилелерди убактылуу укуктук жөнгө салуу</w:t>
      </w:r>
    </w:p>
    <w:p w14:paraId="25673A4A"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0433DEE9"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Жаңы коомдук мамилелердин иш</w:t>
      </w:r>
      <w:r>
        <w:rPr>
          <w:rFonts w:ascii="Arial" w:eastAsia="Arial" w:hAnsi="Arial" w:cs="Arial"/>
          <w:color w:val="000000"/>
        </w:rPr>
        <w:t>тешин апробациялоо максатында Президент бир жылга чейинки мөөнөткө коомдук мамилелерди убактылуу жөнгө салууну киргизүүгө укуктуу.</w:t>
      </w:r>
    </w:p>
    <w:p w14:paraId="54FB42B2"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Убактылуу укуктук жөнгө салуу оң жагынан ишке ашырылганда ченем жаратуучу субъекттер тарабынан тиешелүү ченемдик укуктук а</w:t>
      </w:r>
      <w:r>
        <w:rPr>
          <w:rFonts w:ascii="Arial" w:eastAsia="Arial" w:hAnsi="Arial" w:cs="Arial"/>
          <w:color w:val="000000"/>
        </w:rPr>
        <w:t>ктылар кабыл алынышы мүмкүн. Ченемдик укуктук актылардын долбоорлорун даярдоонун жана аларды жылдыруунун тартиби ушул Мыйзамга ылайык жүзөгө ашырылат.</w:t>
      </w:r>
    </w:p>
    <w:p w14:paraId="463A8D64"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76"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Мыйзамынын редакцияcына ылайык)</w:t>
      </w:r>
    </w:p>
    <w:p w14:paraId="4F4F104A" w14:textId="77777777" w:rsidR="000D52A0" w:rsidRDefault="000D52A0">
      <w:pPr>
        <w:spacing w:line="276" w:lineRule="auto"/>
        <w:ind w:firstLine="850"/>
        <w:jc w:val="both"/>
        <w:rPr>
          <w:rFonts w:ascii="Arial" w:hAnsi="Arial" w:cs="Arial"/>
        </w:rPr>
      </w:pPr>
    </w:p>
    <w:p w14:paraId="2730D45B" w14:textId="77777777" w:rsidR="000D52A0" w:rsidRDefault="00F374B4">
      <w:pPr>
        <w:spacing w:line="276" w:lineRule="auto"/>
        <w:ind w:firstLine="850"/>
        <w:jc w:val="both"/>
        <w:rPr>
          <w:rFonts w:ascii="Arial" w:hAnsi="Arial" w:cs="Arial"/>
          <w:b/>
          <w:bCs/>
        </w:rPr>
      </w:pPr>
      <w:bookmarkStart w:id="21" w:name="st_32"/>
      <w:bookmarkEnd w:id="21"/>
      <w:r>
        <w:rPr>
          <w:rFonts w:ascii="Arial" w:eastAsia="Arial" w:hAnsi="Arial" w:cs="Arial"/>
          <w:b/>
          <w:bCs/>
        </w:rPr>
        <w:t>32-берене. Коллизияларды чечүүнүн тартиби</w:t>
      </w:r>
    </w:p>
    <w:p w14:paraId="174F6900" w14:textId="77777777" w:rsidR="000D52A0" w:rsidRDefault="00F374B4">
      <w:pPr>
        <w:spacing w:line="276" w:lineRule="auto"/>
        <w:ind w:firstLine="850"/>
        <w:jc w:val="both"/>
        <w:rPr>
          <w:rFonts w:ascii="Arial" w:hAnsi="Arial" w:cs="Arial"/>
        </w:rPr>
      </w:pPr>
      <w:r>
        <w:rPr>
          <w:rFonts w:ascii="Arial" w:eastAsia="Arial" w:hAnsi="Arial" w:cs="Arial"/>
        </w:rPr>
        <w:t> </w:t>
      </w:r>
    </w:p>
    <w:p w14:paraId="5C7BD27B"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актылардын ортосунда коллизия болгон учурда укуктук мамилелердин субъекттери жогору юридикалык күчкө ээ болгон ченемдик укуктук актынын ченемин жетекчиликке алат.</w:t>
      </w:r>
    </w:p>
    <w:p w14:paraId="15469C57" w14:textId="77777777" w:rsidR="000D52A0" w:rsidRDefault="00F374B4">
      <w:pPr>
        <w:spacing w:line="276" w:lineRule="auto"/>
        <w:ind w:firstLine="850"/>
        <w:jc w:val="both"/>
        <w:rPr>
          <w:rFonts w:ascii="Arial" w:hAnsi="Arial" w:cs="Arial"/>
        </w:rPr>
      </w:pPr>
      <w:r>
        <w:rPr>
          <w:rFonts w:ascii="Arial" w:eastAsia="Arial" w:hAnsi="Arial" w:cs="Arial"/>
        </w:rPr>
        <w:t>2. Мыйзамдардын ченемдери кодекстердин ченемдери менен ажырымданган учурд</w:t>
      </w:r>
      <w:r>
        <w:rPr>
          <w:rFonts w:ascii="Arial" w:eastAsia="Arial" w:hAnsi="Arial" w:cs="Arial"/>
        </w:rPr>
        <w:t>а мыйзамдын ченемдери кодекске тиешелүү өзгөртүүлөр киргизилгенден кийин гана колдонула алат.</w:t>
      </w:r>
    </w:p>
    <w:p w14:paraId="50E87F69" w14:textId="77777777" w:rsidR="000D52A0" w:rsidRDefault="00F374B4">
      <w:pPr>
        <w:spacing w:line="276" w:lineRule="auto"/>
        <w:ind w:firstLine="850"/>
        <w:jc w:val="both"/>
        <w:rPr>
          <w:rFonts w:ascii="Arial" w:hAnsi="Arial" w:cs="Arial"/>
        </w:rPr>
      </w:pPr>
      <w:r>
        <w:rPr>
          <w:rFonts w:ascii="Arial" w:eastAsia="Arial" w:hAnsi="Arial" w:cs="Arial"/>
        </w:rPr>
        <w:t>3. Бирдей юридикалык күчкө ээ болгон ченемдик укуктук актылардын ортосунда коллизия болгон учурда жана алардын ичинен бирөөсү дагы жогору юридикалык күчкө ээ болг</w:t>
      </w:r>
      <w:r>
        <w:rPr>
          <w:rFonts w:ascii="Arial" w:eastAsia="Arial" w:hAnsi="Arial" w:cs="Arial"/>
        </w:rPr>
        <w:t>он актыга карама-каршы келбесе, укуктук мамилелердин аталган чөйрөсүн жөнгө салуучу актынын жобосу колдонулат.</w:t>
      </w:r>
    </w:p>
    <w:p w14:paraId="026CB5C4" w14:textId="77777777" w:rsidR="000D52A0" w:rsidRDefault="00F374B4">
      <w:pPr>
        <w:spacing w:line="276" w:lineRule="auto"/>
        <w:ind w:firstLine="850"/>
        <w:jc w:val="both"/>
        <w:rPr>
          <w:rFonts w:ascii="Arial" w:hAnsi="Arial" w:cs="Arial"/>
        </w:rPr>
      </w:pPr>
      <w:r>
        <w:rPr>
          <w:rFonts w:ascii="Arial" w:eastAsia="Arial" w:hAnsi="Arial" w:cs="Arial"/>
        </w:rPr>
        <w:t>4. Ченем жаратуучу органдар өздөрүнүн компетенциясынын чөйрөсүнө кирген ченемдик укуктук актылардагы коллизияларды жоюу үчүн мындай актыларга кар</w:t>
      </w:r>
      <w:r>
        <w:rPr>
          <w:rFonts w:ascii="Arial" w:eastAsia="Arial" w:hAnsi="Arial" w:cs="Arial"/>
        </w:rPr>
        <w:t>ата туруктуу негизде мониторинг жүргүзүп турууга милдеттүү.</w:t>
      </w:r>
    </w:p>
    <w:p w14:paraId="1F85D2C8" w14:textId="77777777" w:rsidR="000D52A0" w:rsidRDefault="00F374B4">
      <w:pPr>
        <w:spacing w:line="276" w:lineRule="auto"/>
        <w:ind w:firstLine="850"/>
        <w:jc w:val="both"/>
        <w:rPr>
          <w:rFonts w:ascii="Arial" w:hAnsi="Arial" w:cs="Arial"/>
        </w:rPr>
      </w:pPr>
      <w:r>
        <w:rPr>
          <w:rFonts w:ascii="Arial" w:eastAsia="Arial" w:hAnsi="Arial" w:cs="Arial"/>
        </w:rPr>
        <w:t> </w:t>
      </w:r>
    </w:p>
    <w:p w14:paraId="6BF40D6F" w14:textId="77777777" w:rsidR="000D52A0" w:rsidRDefault="00F374B4">
      <w:pPr>
        <w:spacing w:line="276" w:lineRule="auto"/>
        <w:ind w:firstLine="850"/>
        <w:jc w:val="both"/>
        <w:rPr>
          <w:rFonts w:ascii="Arial" w:hAnsi="Arial" w:cs="Arial"/>
        </w:rPr>
      </w:pPr>
      <w:bookmarkStart w:id="22" w:name="р33"/>
      <w:bookmarkStart w:id="23" w:name="st_33"/>
      <w:bookmarkEnd w:id="22"/>
      <w:bookmarkEnd w:id="23"/>
      <w:r>
        <w:rPr>
          <w:rFonts w:ascii="Arial" w:eastAsia="Arial" w:hAnsi="Arial" w:cs="Arial"/>
          <w:b/>
          <w:bCs/>
        </w:rPr>
        <w:t>33-берене. Боштуктарды жана коллизияларды жоюу</w:t>
      </w:r>
    </w:p>
    <w:p w14:paraId="0CB456CF" w14:textId="77777777" w:rsidR="000D52A0" w:rsidRDefault="00F374B4">
      <w:pPr>
        <w:spacing w:line="276" w:lineRule="auto"/>
        <w:ind w:firstLine="850"/>
        <w:jc w:val="both"/>
        <w:rPr>
          <w:rFonts w:ascii="Arial" w:hAnsi="Arial" w:cs="Arial"/>
        </w:rPr>
      </w:pPr>
      <w:r>
        <w:rPr>
          <w:rFonts w:ascii="Arial" w:eastAsia="Arial" w:hAnsi="Arial" w:cs="Arial"/>
        </w:rPr>
        <w:t> </w:t>
      </w:r>
    </w:p>
    <w:p w14:paraId="7D7303DC" w14:textId="77777777" w:rsidR="000D52A0" w:rsidRDefault="00F374B4">
      <w:pPr>
        <w:spacing w:line="276" w:lineRule="auto"/>
        <w:ind w:firstLine="850"/>
        <w:jc w:val="both"/>
        <w:rPr>
          <w:rFonts w:ascii="Arial" w:hAnsi="Arial" w:cs="Arial"/>
        </w:rPr>
      </w:pPr>
      <w:r>
        <w:rPr>
          <w:rFonts w:ascii="Arial" w:eastAsia="Arial" w:hAnsi="Arial" w:cs="Arial"/>
        </w:rPr>
        <w:t>Ченемдик укуктук актыларда боштуктар жана коллизиялар табылганда ушул актыларды кабыл алган ченем жаратуучу субъекттер (кызмат адамдары) боштуктарды жана коллизияларды жоюу үчүн аларга тиешелүү толуктоолорду же өзгөртүүлөрдү киргизүүгө милдеттүү.</w:t>
      </w:r>
    </w:p>
    <w:p w14:paraId="406805C2"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77" w:tooltip="https://cbd.minjust.gov.kg/205333" w:history="1">
        <w:r>
          <w:rPr>
            <w:rStyle w:val="aff0"/>
            <w:rFonts w:ascii="Arial" w:eastAsia="Arial" w:hAnsi="Arial" w:cs="Arial"/>
            <w:i/>
            <w:iCs/>
          </w:rPr>
          <w:t>2014-жылдын 7-июлундагы № 112</w:t>
        </w:r>
      </w:hyperlink>
      <w:r>
        <w:rPr>
          <w:rFonts w:ascii="Arial" w:eastAsia="Arial" w:hAnsi="Arial" w:cs="Arial"/>
          <w:i/>
          <w:iCs/>
        </w:rPr>
        <w:t xml:space="preserve"> Мыйзамынын редакциясына ылайык)</w:t>
      </w:r>
    </w:p>
    <w:p w14:paraId="71B1C09C" w14:textId="77777777" w:rsidR="000D52A0" w:rsidRDefault="00F374B4">
      <w:pPr>
        <w:spacing w:line="276" w:lineRule="auto"/>
        <w:ind w:firstLine="850"/>
        <w:jc w:val="both"/>
        <w:rPr>
          <w:rFonts w:ascii="Arial" w:hAnsi="Arial" w:cs="Arial"/>
        </w:rPr>
      </w:pPr>
      <w:r>
        <w:rPr>
          <w:rFonts w:ascii="Arial" w:eastAsia="Arial" w:hAnsi="Arial" w:cs="Arial"/>
        </w:rPr>
        <w:t> </w:t>
      </w:r>
    </w:p>
    <w:p w14:paraId="4B37186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rPr>
          <w:rFonts w:ascii="Arial" w:hAnsi="Arial" w:cs="Arial"/>
        </w:rPr>
      </w:pPr>
      <w:r>
        <w:rPr>
          <w:rFonts w:ascii="Arial" w:eastAsia="Arial" w:hAnsi="Arial" w:cs="Arial"/>
          <w:b/>
          <w:color w:val="000000"/>
        </w:rPr>
        <w:t>33</w:t>
      </w:r>
      <w:r>
        <w:rPr>
          <w:rFonts w:ascii="Arial" w:eastAsia="Arial" w:hAnsi="Arial" w:cs="Arial"/>
          <w:b/>
          <w:color w:val="000000"/>
          <w:vertAlign w:val="superscript"/>
        </w:rPr>
        <w:t>1</w:t>
      </w:r>
      <w:r>
        <w:rPr>
          <w:rFonts w:ascii="Arial" w:eastAsia="Arial" w:hAnsi="Arial" w:cs="Arial"/>
          <w:b/>
          <w:color w:val="000000"/>
        </w:rPr>
        <w:t>-берене. Ченемдик укуктук актылардын колдонулушунун мониторинги жана натыйжалуулугуна баа берүү</w:t>
      </w:r>
    </w:p>
    <w:p w14:paraId="1BB031D0" w14:textId="77777777" w:rsidR="000D52A0" w:rsidRDefault="000D52A0">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p>
    <w:p w14:paraId="5173BED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color w:val="000000"/>
        </w:rPr>
      </w:pPr>
      <w:r>
        <w:rPr>
          <w:rFonts w:ascii="Arial" w:eastAsia="Arial" w:hAnsi="Arial" w:cs="Arial"/>
          <w:color w:val="000000"/>
        </w:rPr>
        <w:t>1. Ченем</w:t>
      </w:r>
      <w:r>
        <w:rPr>
          <w:rFonts w:ascii="Arial" w:eastAsia="Arial" w:hAnsi="Arial" w:cs="Arial"/>
          <w:color w:val="000000"/>
        </w:rPr>
        <w:t xml:space="preserve"> жаратуучу органдар (кызмат адамдары) алардын колдонулушунун натыйжалуулугун жана үзүрдүүлүгүн табуу максатында алар тарабынан кабыл алынган ченемдик укуктук актылардын мониторингин жана аларга баа берүүнү туруктуу негизде жүргүзөт.</w:t>
      </w:r>
    </w:p>
    <w:p w14:paraId="606D4CD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2. Ченемдик укуктук акт</w:t>
      </w:r>
      <w:r>
        <w:rPr>
          <w:rFonts w:ascii="Arial" w:eastAsia="Arial" w:hAnsi="Arial" w:cs="Arial"/>
          <w:color w:val="000000"/>
        </w:rPr>
        <w:t>ылардын мониторингин жана аларга баа берүүнү жүзөгө ашырууга көз карандысыз эксперттер жана жарандык коомдун өкүлдөрү тартылат.</w:t>
      </w:r>
    </w:p>
    <w:p w14:paraId="5C29D548"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3. Алардын колдонулушунун төмөнкү натыйжалуулугу жана үзүрдүүлүгү жөнүндө күбөлөндүргөн ченемдик укуктук актылардын мониторинги жана аларга баа берүү жөнүндө маалыматтар ченемдик укуктук актыларга өзгөртүүлөрдү жана толуктоолорду киргизүү же болбосо коомду</w:t>
      </w:r>
      <w:r>
        <w:rPr>
          <w:rFonts w:ascii="Arial" w:eastAsia="Arial" w:hAnsi="Arial" w:cs="Arial"/>
          <w:color w:val="000000"/>
        </w:rPr>
        <w:t>к мамилелердин ушул чөйрөсүн кыйла натыйжалуу жөнгө салуучу жаңы ченемдик укуктук актыларды кабыл алуу үчүн негиз болуп саналат.</w:t>
      </w:r>
    </w:p>
    <w:p w14:paraId="4BE80AB0"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color w:val="000000"/>
        </w:rPr>
        <w:t>4. Ченемдик укуктук актылардын мониторинги жана аларга баа берүү ченемдик укуктук актыны кабыл алган (чыгарган) ченем жаратуучу</w:t>
      </w:r>
      <w:r>
        <w:rPr>
          <w:rFonts w:ascii="Arial" w:eastAsia="Arial" w:hAnsi="Arial" w:cs="Arial"/>
          <w:color w:val="000000"/>
        </w:rPr>
        <w:t xml:space="preserve"> орган (кызмат адамы) тарабынан белгиленген тартипте жүзөгө ашырылат.</w:t>
      </w:r>
    </w:p>
    <w:p w14:paraId="1FEEF27B" w14:textId="77777777" w:rsidR="000D52A0" w:rsidRDefault="00F374B4">
      <w:pPr>
        <w:pBdr>
          <w:top w:val="none" w:sz="4" w:space="0" w:color="000000"/>
          <w:left w:val="none" w:sz="4" w:space="0" w:color="000000"/>
          <w:bottom w:val="none" w:sz="4" w:space="0" w:color="000000"/>
          <w:right w:val="none" w:sz="4" w:space="0" w:color="000000"/>
        </w:pBdr>
        <w:spacing w:line="276" w:lineRule="auto"/>
        <w:ind w:firstLine="850"/>
        <w:jc w:val="both"/>
        <w:rPr>
          <w:rFonts w:ascii="Arial" w:hAnsi="Arial" w:cs="Arial"/>
        </w:rPr>
      </w:pPr>
      <w:r>
        <w:rPr>
          <w:rFonts w:ascii="Arial" w:eastAsia="Arial" w:hAnsi="Arial" w:cs="Arial"/>
          <w:i/>
          <w:color w:val="000000"/>
        </w:rPr>
        <w:t xml:space="preserve">(КР </w:t>
      </w:r>
      <w:hyperlink r:id="rId78" w:tooltip="https://cbd.minjust.gov.kg/205257" w:history="1">
        <w:r>
          <w:rPr>
            <w:rStyle w:val="aff0"/>
            <w:rFonts w:ascii="Arial" w:eastAsia="Arial" w:hAnsi="Arial" w:cs="Arial"/>
            <w:i/>
            <w:iCs/>
          </w:rPr>
          <w:t>2014-жылдын 18-февралындагы № 35</w:t>
        </w:r>
      </w:hyperlink>
      <w:r>
        <w:rPr>
          <w:rFonts w:ascii="Arial" w:eastAsia="Arial" w:hAnsi="Arial" w:cs="Arial"/>
          <w:i/>
          <w:color w:val="000000"/>
        </w:rPr>
        <w:t xml:space="preserve">, </w:t>
      </w:r>
      <w:hyperlink r:id="rId79" w:tooltip="https://cbd.minjust.gov.kg/4-5495/edition/28180/kg" w:history="1">
        <w:r>
          <w:rPr>
            <w:rStyle w:val="aff0"/>
            <w:rFonts w:ascii="Arial" w:eastAsia="Arial" w:hAnsi="Arial" w:cs="Arial"/>
            <w:i/>
          </w:rPr>
          <w:t>2025-жылдын 7-мартындагы № 51</w:t>
        </w:r>
      </w:hyperlink>
      <w:r>
        <w:rPr>
          <w:rFonts w:ascii="Arial" w:eastAsia="Arial" w:hAnsi="Arial" w:cs="Arial"/>
          <w:i/>
          <w:color w:val="000000"/>
        </w:rPr>
        <w:t xml:space="preserve"> Мыйзамдарынын редакцияларына ылайык)</w:t>
      </w:r>
    </w:p>
    <w:p w14:paraId="2CD92BC8" w14:textId="77777777" w:rsidR="000D52A0" w:rsidRDefault="000D52A0">
      <w:pPr>
        <w:spacing w:line="276" w:lineRule="auto"/>
        <w:ind w:firstLine="850"/>
        <w:jc w:val="both"/>
        <w:rPr>
          <w:rFonts w:ascii="Arial" w:hAnsi="Arial" w:cs="Arial"/>
        </w:rPr>
      </w:pPr>
    </w:p>
    <w:p w14:paraId="22715BFE" w14:textId="77777777" w:rsidR="000D52A0" w:rsidRDefault="00F374B4">
      <w:pPr>
        <w:spacing w:line="276" w:lineRule="auto"/>
        <w:ind w:firstLine="850"/>
        <w:jc w:val="both"/>
        <w:rPr>
          <w:rFonts w:ascii="Arial" w:hAnsi="Arial" w:cs="Arial"/>
        </w:rPr>
      </w:pPr>
      <w:r>
        <w:rPr>
          <w:rFonts w:ascii="Arial" w:eastAsia="Arial" w:hAnsi="Arial" w:cs="Arial"/>
        </w:rPr>
        <w:t> </w:t>
      </w:r>
    </w:p>
    <w:p w14:paraId="71E2EBEC" w14:textId="77777777" w:rsidR="000D52A0" w:rsidRDefault="00F374B4">
      <w:pPr>
        <w:spacing w:line="276" w:lineRule="auto"/>
        <w:ind w:firstLine="850"/>
        <w:jc w:val="both"/>
        <w:rPr>
          <w:rFonts w:ascii="Arial" w:hAnsi="Arial" w:cs="Arial"/>
        </w:rPr>
      </w:pPr>
      <w:bookmarkStart w:id="24" w:name="р34"/>
      <w:bookmarkStart w:id="25" w:name="st_34"/>
      <w:bookmarkEnd w:id="24"/>
      <w:bookmarkEnd w:id="25"/>
      <w:r>
        <w:rPr>
          <w:rFonts w:ascii="Arial" w:eastAsia="Arial" w:hAnsi="Arial" w:cs="Arial"/>
          <w:b/>
          <w:bCs/>
        </w:rPr>
        <w:t>34-берене. Ченемдик укуктук актылардын аткарылышын контролдоо жана көзөмөлдөө</w:t>
      </w:r>
    </w:p>
    <w:p w14:paraId="2981B5F8" w14:textId="77777777" w:rsidR="000D52A0" w:rsidRDefault="00F374B4">
      <w:pPr>
        <w:spacing w:line="276" w:lineRule="auto"/>
        <w:ind w:firstLine="850"/>
        <w:jc w:val="both"/>
        <w:rPr>
          <w:rFonts w:ascii="Arial" w:hAnsi="Arial" w:cs="Arial"/>
        </w:rPr>
      </w:pPr>
      <w:r>
        <w:rPr>
          <w:rFonts w:ascii="Arial" w:eastAsia="Arial" w:hAnsi="Arial" w:cs="Arial"/>
        </w:rPr>
        <w:t> </w:t>
      </w:r>
    </w:p>
    <w:p w14:paraId="702EC109" w14:textId="77777777" w:rsidR="000D52A0" w:rsidRDefault="00F374B4">
      <w:pPr>
        <w:spacing w:line="276" w:lineRule="auto"/>
        <w:ind w:firstLine="850"/>
        <w:jc w:val="both"/>
        <w:rPr>
          <w:rFonts w:ascii="Arial" w:hAnsi="Arial" w:cs="Arial"/>
        </w:rPr>
      </w:pPr>
      <w:r>
        <w:rPr>
          <w:rFonts w:ascii="Arial" w:eastAsia="Arial" w:hAnsi="Arial" w:cs="Arial"/>
        </w:rPr>
        <w:t>1. Ченемдик укуктук актылардын жүзөгө ашыр</w:t>
      </w:r>
      <w:r>
        <w:rPr>
          <w:rFonts w:ascii="Arial" w:eastAsia="Arial" w:hAnsi="Arial" w:cs="Arial"/>
        </w:rPr>
        <w:t>ылышын контролдоону аларды кабыл алган (чыгарган) ченем жаратуучу органдар (кызмат адамдары) жүргүзөт.</w:t>
      </w:r>
    </w:p>
    <w:p w14:paraId="4CB05D38" w14:textId="77777777" w:rsidR="000D52A0" w:rsidRDefault="00F374B4">
      <w:pPr>
        <w:spacing w:line="276" w:lineRule="auto"/>
        <w:ind w:firstLine="850"/>
        <w:jc w:val="both"/>
        <w:rPr>
          <w:rFonts w:ascii="Arial" w:hAnsi="Arial" w:cs="Arial"/>
        </w:rPr>
      </w:pPr>
      <w:r>
        <w:rPr>
          <w:rFonts w:ascii="Arial" w:eastAsia="Arial" w:hAnsi="Arial" w:cs="Arial"/>
        </w:rPr>
        <w:t>2. Ченемдик укуктук актылардын так жана бирдей түрдө аткарылышын көзөмөлдөөнү өздөрүнүн компетенциясынын чегинде прокуратура органдары жүргүзөт.</w:t>
      </w:r>
    </w:p>
    <w:p w14:paraId="24F51D5D" w14:textId="77777777" w:rsidR="000D52A0" w:rsidRDefault="00F374B4">
      <w:pPr>
        <w:spacing w:line="276" w:lineRule="auto"/>
        <w:ind w:firstLine="850"/>
        <w:jc w:val="both"/>
        <w:rPr>
          <w:rFonts w:ascii="Arial" w:hAnsi="Arial" w:cs="Arial"/>
        </w:rPr>
      </w:pPr>
      <w:r>
        <w:rPr>
          <w:rFonts w:ascii="Arial" w:eastAsia="Arial" w:hAnsi="Arial" w:cs="Arial"/>
          <w:i/>
          <w:iCs/>
        </w:rPr>
        <w:t xml:space="preserve">(КР </w:t>
      </w:r>
      <w:hyperlink r:id="rId80" w:tooltip="https://cbd.minjust.gov.kg/205333" w:history="1">
        <w:r>
          <w:rPr>
            <w:rStyle w:val="aff0"/>
            <w:rFonts w:ascii="Arial" w:eastAsia="Arial" w:hAnsi="Arial" w:cs="Arial"/>
            <w:i/>
            <w:iCs/>
          </w:rPr>
          <w:t>2014-жылдын 7-июлу</w:t>
        </w:r>
        <w:r>
          <w:rPr>
            <w:rStyle w:val="aff0"/>
            <w:rFonts w:ascii="Arial" w:eastAsia="Arial" w:hAnsi="Arial" w:cs="Arial"/>
            <w:i/>
            <w:iCs/>
          </w:rPr>
          <w:t>ндагы № 112</w:t>
        </w:r>
      </w:hyperlink>
      <w:r>
        <w:rPr>
          <w:rFonts w:ascii="Arial" w:eastAsia="Arial" w:hAnsi="Arial" w:cs="Arial"/>
          <w:i/>
          <w:iCs/>
        </w:rPr>
        <w:t xml:space="preserve"> Мыйзамынын редакциясына ылайык)</w:t>
      </w:r>
    </w:p>
    <w:p w14:paraId="6A744177" w14:textId="77777777" w:rsidR="000D52A0" w:rsidRDefault="00F374B4">
      <w:pPr>
        <w:spacing w:line="276" w:lineRule="auto"/>
        <w:ind w:firstLine="850"/>
        <w:jc w:val="both"/>
        <w:rPr>
          <w:rFonts w:ascii="Arial" w:hAnsi="Arial" w:cs="Arial"/>
        </w:rPr>
      </w:pPr>
      <w:r>
        <w:rPr>
          <w:rFonts w:ascii="Arial" w:eastAsia="Arial" w:hAnsi="Arial" w:cs="Arial"/>
        </w:rPr>
        <w:t> </w:t>
      </w:r>
    </w:p>
    <w:p w14:paraId="0900536B" w14:textId="77777777" w:rsidR="000D52A0" w:rsidRDefault="00F374B4">
      <w:pPr>
        <w:spacing w:line="276" w:lineRule="auto"/>
        <w:ind w:firstLine="850"/>
        <w:jc w:val="both"/>
        <w:rPr>
          <w:rFonts w:ascii="Arial" w:hAnsi="Arial" w:cs="Arial"/>
        </w:rPr>
      </w:pPr>
      <w:bookmarkStart w:id="26" w:name="st_35"/>
      <w:bookmarkEnd w:id="26"/>
      <w:r>
        <w:rPr>
          <w:rFonts w:ascii="Arial" w:eastAsia="Arial" w:hAnsi="Arial" w:cs="Arial"/>
          <w:b/>
          <w:bCs/>
        </w:rPr>
        <w:t>35-берене. Прокурордук чара көрүү актысы</w:t>
      </w:r>
    </w:p>
    <w:p w14:paraId="6C8CD389" w14:textId="77777777" w:rsidR="000D52A0" w:rsidRDefault="00F374B4">
      <w:pPr>
        <w:spacing w:line="276" w:lineRule="auto"/>
        <w:ind w:firstLine="850"/>
        <w:jc w:val="both"/>
        <w:rPr>
          <w:rFonts w:ascii="Arial" w:hAnsi="Arial" w:cs="Arial"/>
        </w:rPr>
      </w:pPr>
      <w:r>
        <w:rPr>
          <w:rFonts w:ascii="Arial" w:eastAsia="Arial" w:hAnsi="Arial" w:cs="Arial"/>
        </w:rPr>
        <w:t> </w:t>
      </w:r>
    </w:p>
    <w:p w14:paraId="719C1A4A" w14:textId="77777777" w:rsidR="000D52A0" w:rsidRDefault="00F374B4">
      <w:pPr>
        <w:spacing w:line="276" w:lineRule="auto"/>
        <w:ind w:firstLine="850"/>
        <w:jc w:val="both"/>
        <w:rPr>
          <w:rFonts w:ascii="Arial" w:hAnsi="Arial" w:cs="Arial"/>
        </w:rPr>
      </w:pPr>
      <w:r>
        <w:rPr>
          <w:rFonts w:ascii="Arial" w:eastAsia="Arial" w:hAnsi="Arial" w:cs="Arial"/>
        </w:rPr>
        <w:t xml:space="preserve">1. </w:t>
      </w:r>
      <w:hyperlink r:id="rId81" w:tooltip="https://cbd.minjust.gov.kg/1-2/edition/1202952/kg" w:history="1">
        <w:r>
          <w:rPr>
            <w:rStyle w:val="aff0"/>
            <w:rFonts w:ascii="Arial" w:eastAsia="Arial" w:hAnsi="Arial" w:cs="Arial"/>
          </w:rPr>
          <w:t>Конституцияга</w:t>
        </w:r>
      </w:hyperlink>
      <w:r>
        <w:rPr>
          <w:rFonts w:ascii="Arial" w:eastAsia="Arial" w:hAnsi="Arial" w:cs="Arial"/>
        </w:rPr>
        <w:t xml:space="preserve">, конституциялык </w:t>
      </w:r>
      <w:r>
        <w:rPr>
          <w:rFonts w:ascii="Arial" w:eastAsia="Arial" w:hAnsi="Arial" w:cs="Arial"/>
        </w:rPr>
        <w:t>мыйзамга, кодекске, мыйзамга каршы келген ченемдик укуктук актыга карата прокурордук чара көрүү актысы прокурор же анын орун басары тарабынан мындай ченемдик укуктук актыны кабыл алган органга жиберилет.</w:t>
      </w:r>
    </w:p>
    <w:p w14:paraId="0CA97BE7" w14:textId="77777777" w:rsidR="000D52A0" w:rsidRDefault="00F374B4">
      <w:pPr>
        <w:spacing w:line="276" w:lineRule="auto"/>
        <w:ind w:firstLine="850"/>
        <w:jc w:val="both"/>
        <w:rPr>
          <w:rFonts w:ascii="Arial" w:hAnsi="Arial" w:cs="Arial"/>
        </w:rPr>
      </w:pPr>
      <w:r>
        <w:rPr>
          <w:rFonts w:ascii="Arial" w:eastAsia="Arial" w:hAnsi="Arial" w:cs="Arial"/>
        </w:rPr>
        <w:t>2. Прокурордук чара көрүү актысы ченемдик укуктук ак</w:t>
      </w:r>
      <w:r>
        <w:rPr>
          <w:rFonts w:ascii="Arial" w:eastAsia="Arial" w:hAnsi="Arial" w:cs="Arial"/>
        </w:rPr>
        <w:t>тыны же анын структуралык элементин токтото туруу, жокко чыгаруу же күчүн жоготту деп табуу үчүн негиз болушу мүмкүн.</w:t>
      </w:r>
    </w:p>
    <w:p w14:paraId="5D02F980" w14:textId="77777777" w:rsidR="000D52A0" w:rsidRDefault="00F374B4">
      <w:pPr>
        <w:spacing w:line="276" w:lineRule="auto"/>
        <w:ind w:firstLine="850"/>
        <w:jc w:val="both"/>
        <w:rPr>
          <w:rFonts w:ascii="Arial" w:hAnsi="Arial" w:cs="Arial"/>
        </w:rPr>
      </w:pPr>
      <w:r>
        <w:rPr>
          <w:rFonts w:ascii="Arial" w:eastAsia="Arial" w:hAnsi="Arial" w:cs="Arial"/>
        </w:rPr>
        <w:t>3. Прокурордук чара көрүү актысы четке кагылган (ага макул болбогон) учурда прокурор сотко кайрылууга укуктуу.</w:t>
      </w:r>
    </w:p>
    <w:p w14:paraId="562A8043" w14:textId="77777777" w:rsidR="000D52A0" w:rsidRDefault="00F374B4">
      <w:pPr>
        <w:keepNext/>
        <w:spacing w:before="200" w:line="276" w:lineRule="auto"/>
        <w:ind w:firstLine="850"/>
        <w:jc w:val="center"/>
        <w:rPr>
          <w:rFonts w:ascii="Arial" w:hAnsi="Arial" w:cs="Arial"/>
        </w:rPr>
      </w:pPr>
      <w:r>
        <w:rPr>
          <w:rFonts w:ascii="Arial" w:eastAsia="Arial" w:hAnsi="Arial" w:cs="Arial"/>
        </w:rPr>
        <w:t> </w:t>
      </w:r>
    </w:p>
    <w:p w14:paraId="37875F3C" w14:textId="77777777" w:rsidR="000D52A0" w:rsidRDefault="00F374B4">
      <w:pPr>
        <w:keepNext/>
        <w:spacing w:before="200" w:line="276" w:lineRule="auto"/>
        <w:ind w:firstLine="850"/>
        <w:jc w:val="center"/>
        <w:rPr>
          <w:rFonts w:ascii="Arial" w:hAnsi="Arial" w:cs="Arial"/>
        </w:rPr>
      </w:pPr>
      <w:r>
        <w:rPr>
          <w:rFonts w:ascii="Arial" w:eastAsia="Arial" w:hAnsi="Arial" w:cs="Arial"/>
          <w:b/>
          <w:bCs/>
        </w:rPr>
        <w:t>6-глава</w:t>
      </w:r>
      <w:r>
        <w:rPr>
          <w:rFonts w:ascii="Arial" w:eastAsia="Arial" w:hAnsi="Arial" w:cs="Arial"/>
          <w:b/>
          <w:bCs/>
        </w:rPr>
        <w:br/>
        <w:t>Корутунду жоболор</w:t>
      </w:r>
    </w:p>
    <w:p w14:paraId="5F5D52EB" w14:textId="77777777" w:rsidR="000D52A0" w:rsidRDefault="00F374B4">
      <w:pPr>
        <w:spacing w:line="276" w:lineRule="auto"/>
        <w:ind w:firstLine="850"/>
        <w:jc w:val="both"/>
        <w:rPr>
          <w:rFonts w:ascii="Arial" w:hAnsi="Arial" w:cs="Arial"/>
        </w:rPr>
      </w:pPr>
      <w:r>
        <w:rPr>
          <w:rFonts w:ascii="Arial" w:eastAsia="Arial" w:hAnsi="Arial" w:cs="Arial"/>
        </w:rPr>
        <w:t> </w:t>
      </w:r>
    </w:p>
    <w:p w14:paraId="1A42DE36" w14:textId="77777777" w:rsidR="000D52A0" w:rsidRDefault="00F374B4">
      <w:pPr>
        <w:spacing w:line="276" w:lineRule="auto"/>
        <w:ind w:firstLine="850"/>
        <w:jc w:val="both"/>
        <w:rPr>
          <w:rFonts w:ascii="Arial" w:hAnsi="Arial" w:cs="Arial"/>
        </w:rPr>
      </w:pPr>
      <w:bookmarkStart w:id="27" w:name="st_36"/>
      <w:bookmarkEnd w:id="27"/>
      <w:r>
        <w:rPr>
          <w:rFonts w:ascii="Arial" w:eastAsia="Arial" w:hAnsi="Arial" w:cs="Arial"/>
          <w:b/>
          <w:bCs/>
        </w:rPr>
        <w:t>36-берене. Өткөөл жоболор</w:t>
      </w:r>
    </w:p>
    <w:p w14:paraId="1253731E" w14:textId="77777777" w:rsidR="000D52A0" w:rsidRDefault="00F374B4">
      <w:pPr>
        <w:spacing w:line="276" w:lineRule="auto"/>
        <w:ind w:firstLine="850"/>
        <w:jc w:val="both"/>
        <w:rPr>
          <w:rFonts w:ascii="Arial" w:hAnsi="Arial" w:cs="Arial"/>
        </w:rPr>
      </w:pPr>
      <w:r>
        <w:rPr>
          <w:rFonts w:ascii="Arial" w:eastAsia="Arial" w:hAnsi="Arial" w:cs="Arial"/>
        </w:rPr>
        <w:t> </w:t>
      </w:r>
    </w:p>
    <w:p w14:paraId="267413E7" w14:textId="77777777" w:rsidR="000D52A0" w:rsidRDefault="00F374B4">
      <w:pPr>
        <w:spacing w:line="276" w:lineRule="auto"/>
        <w:ind w:firstLine="850"/>
        <w:jc w:val="both"/>
        <w:rPr>
          <w:rFonts w:ascii="Arial" w:hAnsi="Arial" w:cs="Arial"/>
        </w:rPr>
      </w:pPr>
      <w:r>
        <w:rPr>
          <w:rFonts w:ascii="Arial" w:eastAsia="Arial" w:hAnsi="Arial" w:cs="Arial"/>
        </w:rPr>
        <w:t>1. Колдонуудагы ченемдик укуктук актылар ушул Мыйзам күчүнө киргенден кийин үч айдын ичинде Ченемдик укуктук актылардын мамлекеттик реестрине киргизилет.</w:t>
      </w:r>
    </w:p>
    <w:p w14:paraId="4E2C3BC4" w14:textId="77777777" w:rsidR="000D52A0" w:rsidRDefault="00F374B4">
      <w:pPr>
        <w:spacing w:line="276" w:lineRule="auto"/>
        <w:ind w:firstLine="850"/>
        <w:jc w:val="both"/>
        <w:rPr>
          <w:rFonts w:ascii="Arial" w:hAnsi="Arial" w:cs="Arial"/>
        </w:rPr>
      </w:pPr>
      <w:r>
        <w:rPr>
          <w:rFonts w:ascii="Arial" w:eastAsia="Arial" w:hAnsi="Arial" w:cs="Arial"/>
        </w:rPr>
        <w:t>Конституциялык мыйзамдарды, кодекстерди, мыйзамдарды, Президенттин жарл</w:t>
      </w:r>
      <w:r>
        <w:rPr>
          <w:rFonts w:ascii="Arial" w:eastAsia="Arial" w:hAnsi="Arial" w:cs="Arial"/>
        </w:rPr>
        <w:t>ыктарын, Жогорку Кеңештин, Өкмөттүн, Шайлоо жана референдум өткөрүү боюнча борбордук комиссиянын токтомдорун кошпогондо, ушул бөлүктүн биринчи абзацында белгиленген мөөнөттө Ченемдик укуктук актылардын мамлекеттик реестрине киргизилбеген ченемдик укуктук а</w:t>
      </w:r>
      <w:r>
        <w:rPr>
          <w:rFonts w:ascii="Arial" w:eastAsia="Arial" w:hAnsi="Arial" w:cs="Arial"/>
        </w:rPr>
        <w:t>ктылар өздөрүнүн күчүн токтотот жана колдонулууга жатпайт.</w:t>
      </w:r>
    </w:p>
    <w:p w14:paraId="11FDA68C" w14:textId="77777777" w:rsidR="000D52A0" w:rsidRDefault="00F374B4">
      <w:pPr>
        <w:spacing w:line="276" w:lineRule="auto"/>
        <w:ind w:firstLine="850"/>
        <w:jc w:val="both"/>
        <w:rPr>
          <w:rFonts w:ascii="Arial" w:hAnsi="Arial" w:cs="Arial"/>
        </w:rPr>
      </w:pPr>
      <w:r>
        <w:rPr>
          <w:rFonts w:ascii="Arial" w:eastAsia="Arial" w:hAnsi="Arial" w:cs="Arial"/>
        </w:rPr>
        <w:t>2. Ушул Мыйзамга ылайык ченем жаратуу органы болуп эсептелбеген мамлекеттик органдар тарабынан кабыл алынган (чыгарылган) ченемдик укуктук актылар ушул Мыйзам күчүнө киргенге чейин юстиция органдар</w:t>
      </w:r>
      <w:r>
        <w:rPr>
          <w:rFonts w:ascii="Arial" w:eastAsia="Arial" w:hAnsi="Arial" w:cs="Arial"/>
        </w:rPr>
        <w:t>ында мамлекеттик каттоодон өткөн шартта 2010-жылдын 31-декабрына чейин колдонулат.</w:t>
      </w:r>
    </w:p>
    <w:p w14:paraId="4AEB0241" w14:textId="77777777" w:rsidR="000D52A0" w:rsidRDefault="00F374B4">
      <w:pPr>
        <w:spacing w:line="276" w:lineRule="auto"/>
        <w:ind w:firstLine="850"/>
        <w:jc w:val="both"/>
        <w:rPr>
          <w:rFonts w:ascii="Arial" w:hAnsi="Arial" w:cs="Arial"/>
        </w:rPr>
      </w:pPr>
      <w:r>
        <w:rPr>
          <w:rFonts w:ascii="Arial" w:eastAsia="Arial" w:hAnsi="Arial" w:cs="Arial"/>
        </w:rPr>
        <w:t>Ушул Мыйзамга ылайык ченем жаратуу органы болуп эсептелбеген мамлекеттик органдар тарабынан кабыл алынган (чыгарылган) ченемдик укуктук актыларга өзгөртүүлөрдү жана толуктоо</w:t>
      </w:r>
      <w:r>
        <w:rPr>
          <w:rFonts w:ascii="Arial" w:eastAsia="Arial" w:hAnsi="Arial" w:cs="Arial"/>
        </w:rPr>
        <w:t>лорду киргизүүгө тыюу салынат.</w:t>
      </w:r>
    </w:p>
    <w:p w14:paraId="34C256B3" w14:textId="77777777" w:rsidR="000D52A0" w:rsidRDefault="00F374B4">
      <w:pPr>
        <w:spacing w:line="276" w:lineRule="auto"/>
        <w:ind w:firstLine="850"/>
        <w:jc w:val="both"/>
        <w:rPr>
          <w:rFonts w:ascii="Arial" w:hAnsi="Arial" w:cs="Arial"/>
        </w:rPr>
      </w:pPr>
      <w:r>
        <w:rPr>
          <w:rFonts w:ascii="Arial" w:eastAsia="Arial" w:hAnsi="Arial" w:cs="Arial"/>
        </w:rPr>
        <w:t>3. ССР Союзунун ченемдик укуктук актылары Кыргыз Республикасынын мыйзамдарына каршы келбеген бөлүгүндө 2009-жылдын 31-декабрына чейин Кыргыз Республикасынын аймагында колдонулат.</w:t>
      </w:r>
    </w:p>
    <w:p w14:paraId="1E84D7C3" w14:textId="77777777" w:rsidR="000D52A0" w:rsidRDefault="00F374B4">
      <w:pPr>
        <w:spacing w:line="276" w:lineRule="auto"/>
        <w:ind w:firstLine="850"/>
        <w:jc w:val="both"/>
        <w:rPr>
          <w:rFonts w:ascii="Arial" w:hAnsi="Arial" w:cs="Arial"/>
        </w:rPr>
      </w:pPr>
      <w:r>
        <w:rPr>
          <w:rFonts w:ascii="Arial" w:eastAsia="Arial" w:hAnsi="Arial" w:cs="Arial"/>
        </w:rPr>
        <w:t> </w:t>
      </w:r>
    </w:p>
    <w:p w14:paraId="6956194C" w14:textId="77777777" w:rsidR="000D52A0" w:rsidRDefault="00F374B4">
      <w:pPr>
        <w:spacing w:line="276" w:lineRule="auto"/>
        <w:ind w:firstLine="850"/>
        <w:jc w:val="both"/>
        <w:rPr>
          <w:rFonts w:ascii="Arial" w:hAnsi="Arial" w:cs="Arial"/>
        </w:rPr>
      </w:pPr>
      <w:bookmarkStart w:id="28" w:name="st_37"/>
      <w:bookmarkEnd w:id="28"/>
      <w:r>
        <w:rPr>
          <w:rFonts w:ascii="Arial" w:eastAsia="Arial" w:hAnsi="Arial" w:cs="Arial"/>
          <w:b/>
          <w:bCs/>
        </w:rPr>
        <w:t>37-берене. Ушул Мыйзамдын күчүнө кириши</w:t>
      </w:r>
    </w:p>
    <w:p w14:paraId="27156110" w14:textId="77777777" w:rsidR="000D52A0" w:rsidRDefault="00F374B4">
      <w:pPr>
        <w:spacing w:line="276" w:lineRule="auto"/>
        <w:ind w:firstLine="850"/>
        <w:jc w:val="both"/>
        <w:rPr>
          <w:rFonts w:ascii="Arial" w:hAnsi="Arial" w:cs="Arial"/>
        </w:rPr>
      </w:pPr>
      <w:r>
        <w:rPr>
          <w:rFonts w:ascii="Arial" w:eastAsia="Arial" w:hAnsi="Arial" w:cs="Arial"/>
        </w:rPr>
        <w:t> </w:t>
      </w:r>
    </w:p>
    <w:p w14:paraId="7A395E3A" w14:textId="77777777" w:rsidR="000D52A0" w:rsidRDefault="00F374B4">
      <w:pPr>
        <w:spacing w:line="276" w:lineRule="auto"/>
        <w:ind w:firstLine="850"/>
        <w:jc w:val="both"/>
        <w:rPr>
          <w:rFonts w:ascii="Arial" w:hAnsi="Arial" w:cs="Arial"/>
        </w:rPr>
      </w:pPr>
      <w:r>
        <w:rPr>
          <w:rFonts w:ascii="Arial" w:eastAsia="Arial" w:hAnsi="Arial" w:cs="Arial"/>
        </w:rPr>
        <w:t>1.</w:t>
      </w:r>
      <w:r>
        <w:rPr>
          <w:rFonts w:ascii="Arial" w:eastAsia="Arial" w:hAnsi="Arial" w:cs="Arial"/>
        </w:rPr>
        <w:t xml:space="preserve"> Ушул Мыйзам расмий жарыяланган күндөн тартып күчүнө кирет.</w:t>
      </w:r>
    </w:p>
    <w:p w14:paraId="05E0D8DA" w14:textId="77777777" w:rsidR="000D52A0" w:rsidRDefault="00F374B4">
      <w:pPr>
        <w:spacing w:line="276" w:lineRule="auto"/>
        <w:ind w:firstLine="850"/>
        <w:jc w:val="both"/>
        <w:rPr>
          <w:rFonts w:ascii="Arial" w:hAnsi="Arial" w:cs="Arial"/>
          <w:color w:val="2F5496" w:themeColor="accent1" w:themeShade="BF"/>
        </w:rPr>
      </w:pPr>
      <w:r>
        <w:rPr>
          <w:rFonts w:ascii="Arial" w:eastAsia="Arial" w:hAnsi="Arial" w:cs="Arial"/>
          <w:i/>
          <w:color w:val="2F5496" w:themeColor="accent1" w:themeShade="BF"/>
        </w:rPr>
        <w:t>"Эркин-Тоо" мамлекеттик расмий гезитинин 2009-жылдын7-августундагы № 68-69  жарыяланды</w:t>
      </w:r>
    </w:p>
    <w:p w14:paraId="1DEBC763" w14:textId="77777777" w:rsidR="000D52A0" w:rsidRDefault="00F374B4">
      <w:pPr>
        <w:spacing w:line="276" w:lineRule="auto"/>
        <w:ind w:firstLine="850"/>
        <w:jc w:val="both"/>
        <w:rPr>
          <w:rFonts w:ascii="Arial" w:hAnsi="Arial" w:cs="Arial"/>
        </w:rPr>
      </w:pPr>
      <w:r>
        <w:rPr>
          <w:rFonts w:ascii="Arial" w:eastAsia="Arial" w:hAnsi="Arial" w:cs="Arial"/>
        </w:rPr>
        <w:t>2. Төмөнкүлөр күчүн жоготту деп табылсын:</w:t>
      </w:r>
    </w:p>
    <w:p w14:paraId="794CF089"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ченемдик укуктук актылары жөнүндө" Кыргыз Р</w:t>
      </w:r>
      <w:r>
        <w:rPr>
          <w:rFonts w:ascii="Arial" w:eastAsia="Arial" w:hAnsi="Arial" w:cs="Arial"/>
        </w:rPr>
        <w:t xml:space="preserve">еспубликасынын </w:t>
      </w:r>
      <w:hyperlink r:id="rId82" w:tooltip="https://cbd.minjust.gov.kg/641"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Ведомосттору, 1996-ж., № 7, 101-ст.);</w:t>
      </w:r>
    </w:p>
    <w:p w14:paraId="17B4B43A"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Өкмөтү жөнүндө" Кыргыз Республикасынын Мыйзамы</w:t>
      </w:r>
      <w:r>
        <w:rPr>
          <w:rFonts w:ascii="Arial" w:eastAsia="Arial" w:hAnsi="Arial" w:cs="Arial"/>
        </w:rPr>
        <w:t xml:space="preserve"> кабыл алынгандыгына байланыштуу Кыргыз Республикасынын айрым мыйзам актыларына өзгөртүүлөр жана толуктоолор киргизүү жөнүндө" Кыргыз Республикасынын </w:t>
      </w:r>
      <w:hyperlink r:id="rId83" w:tooltip="https://cbd.minjust.gov.kg/582" w:history="1">
        <w:r>
          <w:rPr>
            <w:rStyle w:val="aff0"/>
            <w:rFonts w:ascii="Arial" w:eastAsia="Arial" w:hAnsi="Arial" w:cs="Arial"/>
          </w:rPr>
          <w:t>Мыйзамынын</w:t>
        </w:r>
      </w:hyperlink>
      <w:r>
        <w:rPr>
          <w:rFonts w:ascii="Arial" w:eastAsia="Arial" w:hAnsi="Arial" w:cs="Arial"/>
        </w:rPr>
        <w:t xml:space="preserve"> 1-статьясыны</w:t>
      </w:r>
      <w:r>
        <w:rPr>
          <w:rFonts w:ascii="Arial" w:eastAsia="Arial" w:hAnsi="Arial" w:cs="Arial"/>
        </w:rPr>
        <w:t>н 1-пункту ((Кыргыз Республикасынын Жогорку Кеңешинин Жарчысы, 1997-ж., № 12, 573-ст.);</w:t>
      </w:r>
    </w:p>
    <w:p w14:paraId="0A72E3AC"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айрым мыйзам актыларына өзгөртүүлөр жана толуктоолор киргизүү жөнүндө" Кыргыз Республикасынын </w:t>
      </w:r>
      <w:hyperlink r:id="rId84" w:tooltip="https://cbd.minjust.gov.kg/88" w:history="1">
        <w:r>
          <w:rPr>
            <w:rStyle w:val="aff0"/>
            <w:rFonts w:ascii="Arial" w:eastAsia="Arial" w:hAnsi="Arial" w:cs="Arial"/>
          </w:rPr>
          <w:t>Мыйзамынын</w:t>
        </w:r>
      </w:hyperlink>
      <w:r>
        <w:rPr>
          <w:rFonts w:ascii="Arial" w:eastAsia="Arial" w:hAnsi="Arial" w:cs="Arial"/>
        </w:rPr>
        <w:t xml:space="preserve"> 2-статьясы (Кыргыз Республикасынын Жогорку Кең</w:t>
      </w:r>
      <w:r>
        <w:rPr>
          <w:rFonts w:ascii="Arial" w:eastAsia="Arial" w:hAnsi="Arial" w:cs="Arial"/>
        </w:rPr>
        <w:t>ешинин Жарчысы, 1998-ж., № 10, 376-ст.);</w:t>
      </w:r>
    </w:p>
    <w:p w14:paraId="749505B6"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нормативдик укуктук актылары жөнүндө" Кыргыз Республикасынын Мыйзамына өзгөртүү киргизүү тууралу" Кыргыз Республикасынын </w:t>
      </w:r>
      <w:hyperlink r:id="rId85" w:tooltip="https://cbd.minjust.gov.kg/222"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Жарчысы, 1999-ж., № 11, 455-ст.);</w:t>
      </w:r>
    </w:p>
    <w:p w14:paraId="14091B38"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айрым мыйзам актыларына толуктоолор киргизүү жөнүндө" Кыргыз Республикасынын </w:t>
      </w:r>
      <w:hyperlink r:id="rId86" w:tooltip="https://cbd.minjust.gov.kg/232" w:history="1">
        <w:r>
          <w:rPr>
            <w:rStyle w:val="aff0"/>
            <w:rFonts w:ascii="Arial" w:eastAsia="Arial" w:hAnsi="Arial" w:cs="Arial"/>
          </w:rPr>
          <w:t>Мыйзамынын</w:t>
        </w:r>
      </w:hyperlink>
      <w:r>
        <w:rPr>
          <w:rFonts w:ascii="Arial" w:eastAsia="Arial" w:hAnsi="Arial" w:cs="Arial"/>
        </w:rPr>
        <w:t xml:space="preserve"> 2-статьясы (Кыргыз Республикасынын Жогорку Кеңешинин Жарчысы,</w:t>
      </w:r>
      <w:r>
        <w:rPr>
          <w:rFonts w:ascii="Arial" w:eastAsia="Arial" w:hAnsi="Arial" w:cs="Arial"/>
        </w:rPr>
        <w:t xml:space="preserve"> 1999-ж., № 12, 537-ст.);</w:t>
      </w:r>
    </w:p>
    <w:p w14:paraId="3C65EFD0"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айрым мыйзам актыларына өзгөртүүлөр жана толуктоолор киргизүү жөнүндө" Кыргыз Республикасынын </w:t>
      </w:r>
      <w:hyperlink r:id="rId87" w:tooltip="https://cbd.minjust.gov.kg/294" w:history="1">
        <w:r>
          <w:rPr>
            <w:rStyle w:val="aff0"/>
            <w:rFonts w:ascii="Arial" w:eastAsia="Arial" w:hAnsi="Arial" w:cs="Arial"/>
          </w:rPr>
          <w:t>Мыйзамынын</w:t>
        </w:r>
      </w:hyperlink>
      <w:r>
        <w:rPr>
          <w:rFonts w:ascii="Arial" w:eastAsia="Arial" w:hAnsi="Arial" w:cs="Arial"/>
        </w:rPr>
        <w:t xml:space="preserve"> 4-статьясы (Кыргыз</w:t>
      </w:r>
      <w:r>
        <w:rPr>
          <w:rFonts w:ascii="Arial" w:eastAsia="Arial" w:hAnsi="Arial" w:cs="Arial"/>
        </w:rPr>
        <w:t xml:space="preserve"> Республикасынын Жогорку Кеңешинин Жарчысы, 2000-ж., № 4, 171-ст.);</w:t>
      </w:r>
    </w:p>
    <w:p w14:paraId="2DADC871"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нормативдик укуктук актылары жөнүндө" Кыргыз Республикасынын Мыйзамына өзгөртүүлөр киргизүү тууралу" Кыргыз Республикасынын </w:t>
      </w:r>
      <w:hyperlink r:id="rId88" w:tooltip="https://cbd.minjust.gov.kg/957"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Жарчысы, 2002-ж., № 2, 39-ст.);</w:t>
      </w:r>
    </w:p>
    <w:p w14:paraId="7EEF74A2"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айрым мыйзам актыларына өзгөртүүлөр жана толуктоолор киргизүү жөнүндө" Кыргыз Республикасынын </w:t>
      </w:r>
      <w:hyperlink r:id="rId89" w:tooltip="https://cbd.minjust.gov.kg/1087" w:history="1">
        <w:r>
          <w:rPr>
            <w:rStyle w:val="aff0"/>
            <w:rFonts w:ascii="Arial" w:eastAsia="Arial" w:hAnsi="Arial" w:cs="Arial"/>
          </w:rPr>
          <w:t>Мыйзамынын</w:t>
        </w:r>
      </w:hyperlink>
      <w:r>
        <w:rPr>
          <w:rFonts w:ascii="Arial" w:eastAsia="Arial" w:hAnsi="Arial" w:cs="Arial"/>
        </w:rPr>
        <w:t xml:space="preserve"> 2-статьясы (Кыргыз Республикасынын Жогорку Кеңешинин Жарчысы, 2002-ж., № 9, 418-ст.);</w:t>
      </w:r>
    </w:p>
    <w:p w14:paraId="435A6609"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айрым мыйзам актыларына өзгөртүүлөр жана толуктоолор киргизүү ж</w:t>
      </w:r>
      <w:r>
        <w:rPr>
          <w:rFonts w:ascii="Arial" w:eastAsia="Arial" w:hAnsi="Arial" w:cs="Arial"/>
        </w:rPr>
        <w:t>өнүндө</w:t>
      </w:r>
      <w:r>
        <w:rPr>
          <w:rFonts w:ascii="Arial" w:eastAsia="Arial" w:hAnsi="Arial" w:cs="Arial"/>
        </w:rPr>
        <w:t xml:space="preserve">" Кыргыз Республикасынын </w:t>
      </w:r>
      <w:hyperlink r:id="rId90" w:tooltip="https://cbd.minjust.gov.kg/1292" w:history="1">
        <w:r>
          <w:rPr>
            <w:rStyle w:val="aff0"/>
            <w:rFonts w:ascii="Arial" w:eastAsia="Arial" w:hAnsi="Arial" w:cs="Arial"/>
          </w:rPr>
          <w:t>Мыйзамынын</w:t>
        </w:r>
      </w:hyperlink>
      <w:r>
        <w:rPr>
          <w:rFonts w:ascii="Arial" w:eastAsia="Arial" w:hAnsi="Arial" w:cs="Arial"/>
        </w:rPr>
        <w:t xml:space="preserve"> 1-статьясы (Кыргыз Республикасынын Жогорку Кеңешинин Жарчысы, 2003-ж., № 11, 507-ст.);</w:t>
      </w:r>
    </w:p>
    <w:p w14:paraId="7E09326B"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нормативдик укукту</w:t>
      </w:r>
      <w:r>
        <w:rPr>
          <w:rFonts w:ascii="Arial" w:eastAsia="Arial" w:hAnsi="Arial" w:cs="Arial"/>
        </w:rPr>
        <w:t xml:space="preserve">к актылары жөнүндө" Кыргыз Республикасынын Мыйзамына өзгөртүүлөр киргизүү тууралу" Кыргыз Республикасынын </w:t>
      </w:r>
      <w:hyperlink r:id="rId91" w:tooltip="https://cbd.minjust.gov.kg/1488"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Жарчысы, 2004-ж</w:t>
      </w:r>
      <w:r>
        <w:rPr>
          <w:rFonts w:ascii="Arial" w:eastAsia="Arial" w:hAnsi="Arial" w:cs="Arial"/>
        </w:rPr>
        <w:t>., № 11, 496-ст.);</w:t>
      </w:r>
    </w:p>
    <w:p w14:paraId="41E03A31"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нормативдик укуктук актылары жөнүндө" Кыргыз Республикасынын Мыйзамына өзгөртүүлөр жана толуктоолор киргизүү тууралу" Кыргыз Республикасынын </w:t>
      </w:r>
      <w:hyperlink r:id="rId92" w:tooltip="https://cbd.minjust.gov.kg/1671"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Жарчысы, 2005-ж., № 9, 629-ст.);</w:t>
      </w:r>
    </w:p>
    <w:p w14:paraId="52254570"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нормативдик укуктук актылары жөнүндө" Кыргыз Республикасынын Мыйзамына өзгөртүүлөр жана толуктоолор киргизүү тууралу" Кыргыз Республикас</w:t>
      </w:r>
      <w:r>
        <w:rPr>
          <w:rFonts w:ascii="Arial" w:eastAsia="Arial" w:hAnsi="Arial" w:cs="Arial"/>
        </w:rPr>
        <w:t xml:space="preserve">ынын </w:t>
      </w:r>
      <w:hyperlink r:id="rId93" w:tooltip="https://cbd.minjust.gov.kg/1940" w:history="1">
        <w:r>
          <w:rPr>
            <w:rStyle w:val="aff0"/>
            <w:rFonts w:ascii="Arial" w:eastAsia="Arial" w:hAnsi="Arial" w:cs="Arial"/>
          </w:rPr>
          <w:t>Мыйзамы</w:t>
        </w:r>
      </w:hyperlink>
      <w:r>
        <w:rPr>
          <w:rFonts w:ascii="Arial" w:eastAsia="Arial" w:hAnsi="Arial" w:cs="Arial"/>
        </w:rPr>
        <w:t xml:space="preserve"> ("Эркин Тоо" газетасы, 2006-ж., 18-август, № 61);</w:t>
      </w:r>
    </w:p>
    <w:p w14:paraId="7AE5B925"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нормативдик укуктук актылары жөнүндө" Кыргыз Республикасынын Мыйзамына өзгөртүүлөр ж</w:t>
      </w:r>
      <w:r>
        <w:rPr>
          <w:rFonts w:ascii="Arial" w:eastAsia="Arial" w:hAnsi="Arial" w:cs="Arial"/>
        </w:rPr>
        <w:t xml:space="preserve">ана толуктоо киргизүү тууралу" Кыргыз Республикасынын </w:t>
      </w:r>
      <w:hyperlink r:id="rId94" w:tooltip="https://cbd.minjust.gov.kg/1959" w:history="1">
        <w:r>
          <w:rPr>
            <w:rStyle w:val="aff0"/>
            <w:rFonts w:ascii="Arial" w:eastAsia="Arial" w:hAnsi="Arial" w:cs="Arial"/>
          </w:rPr>
          <w:t>Мыйзамы</w:t>
        </w:r>
      </w:hyperlink>
      <w:r>
        <w:rPr>
          <w:rFonts w:ascii="Arial" w:eastAsia="Arial" w:hAnsi="Arial" w:cs="Arial"/>
        </w:rPr>
        <w:t xml:space="preserve"> ("Эркин Тоо" газетасы, 2006-ж., 22-август, № 62);</w:t>
      </w:r>
    </w:p>
    <w:p w14:paraId="59FCAA04" w14:textId="77777777" w:rsidR="000D52A0" w:rsidRDefault="00F374B4">
      <w:pPr>
        <w:spacing w:line="276" w:lineRule="auto"/>
        <w:ind w:firstLine="850"/>
        <w:jc w:val="both"/>
        <w:rPr>
          <w:rFonts w:ascii="Arial" w:hAnsi="Arial" w:cs="Arial"/>
        </w:rPr>
      </w:pPr>
      <w:r>
        <w:rPr>
          <w:rFonts w:ascii="Arial" w:eastAsia="Arial" w:hAnsi="Arial" w:cs="Arial"/>
        </w:rPr>
        <w:t>"Кыргыз Республикасынын нормативдик укуктук актылары жөнүнд</w:t>
      </w:r>
      <w:r>
        <w:rPr>
          <w:rFonts w:ascii="Arial" w:eastAsia="Arial" w:hAnsi="Arial" w:cs="Arial"/>
        </w:rPr>
        <w:t>ө</w:t>
      </w:r>
      <w:r>
        <w:rPr>
          <w:rFonts w:ascii="Arial" w:eastAsia="Arial" w:hAnsi="Arial" w:cs="Arial"/>
        </w:rPr>
        <w:t xml:space="preserve">" Кыргыз Республикасынын Мыйзамына толуктоолор киргизүү тууралу" Кыргыз Республикасынын </w:t>
      </w:r>
      <w:hyperlink r:id="rId95" w:tooltip="https://cbd.minjust.gov.kg/202052"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Жарчысы, 2007-ж., № 2, 144-с</w:t>
      </w:r>
      <w:r>
        <w:rPr>
          <w:rFonts w:ascii="Arial" w:eastAsia="Arial" w:hAnsi="Arial" w:cs="Arial"/>
        </w:rPr>
        <w:t>т.);</w:t>
      </w:r>
    </w:p>
    <w:p w14:paraId="4D1332BE" w14:textId="77777777" w:rsidR="000D52A0" w:rsidRDefault="00F374B4">
      <w:pPr>
        <w:spacing w:line="276" w:lineRule="auto"/>
        <w:ind w:firstLine="850"/>
        <w:jc w:val="both"/>
        <w:rPr>
          <w:rFonts w:ascii="Arial" w:hAnsi="Arial" w:cs="Arial"/>
        </w:rPr>
      </w:pPr>
      <w:r>
        <w:rPr>
          <w:rFonts w:ascii="Arial" w:eastAsia="Arial" w:hAnsi="Arial" w:cs="Arial"/>
        </w:rPr>
        <w:t xml:space="preserve">"Кыргыз Республикасынын нормативдик укуктук актылары жөнүндө" Кыргыз Республикасынын Мыйзамына өзгөртүүлөр жана толуктоо киргизүү тууралу" Кыргыз Республикасынын </w:t>
      </w:r>
      <w:hyperlink r:id="rId96" w:tooltip="https://cbd.minjust.gov.kg/202508" w:history="1">
        <w:r>
          <w:rPr>
            <w:rStyle w:val="aff0"/>
            <w:rFonts w:ascii="Arial" w:eastAsia="Arial" w:hAnsi="Arial" w:cs="Arial"/>
          </w:rPr>
          <w:t>Мыйзамы</w:t>
        </w:r>
      </w:hyperlink>
      <w:r>
        <w:rPr>
          <w:rFonts w:ascii="Arial" w:eastAsia="Arial" w:hAnsi="Arial" w:cs="Arial"/>
        </w:rPr>
        <w:t xml:space="preserve"> (Кыргыз Республикасынын Жогорку Кеңешинин Жарчысы, 2007-ж., № 2, 150-ст.).</w:t>
      </w:r>
    </w:p>
    <w:p w14:paraId="748E9450" w14:textId="77777777" w:rsidR="000D52A0" w:rsidRDefault="00F374B4">
      <w:pPr>
        <w:spacing w:line="276" w:lineRule="auto"/>
        <w:ind w:firstLine="850"/>
        <w:jc w:val="both"/>
        <w:rPr>
          <w:rFonts w:ascii="Arial" w:hAnsi="Arial" w:cs="Arial"/>
        </w:rPr>
      </w:pPr>
      <w:r>
        <w:rPr>
          <w:rFonts w:ascii="Arial" w:eastAsia="Arial" w:hAnsi="Arial" w:cs="Arial"/>
        </w:rPr>
        <w:t>3. Кыргыз Республикасынын Өкмөтү:</w:t>
      </w:r>
    </w:p>
    <w:p w14:paraId="1CDCB37B" w14:textId="77777777" w:rsidR="000D52A0" w:rsidRDefault="00F374B4">
      <w:pPr>
        <w:spacing w:line="276" w:lineRule="auto"/>
        <w:ind w:firstLine="850"/>
        <w:jc w:val="both"/>
        <w:rPr>
          <w:rFonts w:ascii="Arial" w:hAnsi="Arial" w:cs="Arial"/>
        </w:rPr>
      </w:pPr>
      <w:r>
        <w:rPr>
          <w:rFonts w:ascii="Arial" w:eastAsia="Arial" w:hAnsi="Arial" w:cs="Arial"/>
        </w:rPr>
        <w:t>алты айлык мөөнөттөн кечиктирбестен ушул Мыйзамдан келип чыгуучу зарыл чараларды көрсүн;</w:t>
      </w:r>
    </w:p>
    <w:p w14:paraId="59DE373F" w14:textId="77777777" w:rsidR="000D52A0" w:rsidRDefault="00F374B4">
      <w:pPr>
        <w:spacing w:line="276" w:lineRule="auto"/>
        <w:ind w:firstLine="850"/>
        <w:jc w:val="both"/>
        <w:rPr>
          <w:rFonts w:ascii="Arial" w:hAnsi="Arial" w:cs="Arial"/>
        </w:rPr>
      </w:pPr>
      <w:r>
        <w:rPr>
          <w:rFonts w:ascii="Arial" w:eastAsia="Arial" w:hAnsi="Arial" w:cs="Arial"/>
        </w:rPr>
        <w:t>зарыл учурда мыйзам актыларын ушул Мыйзамдын жобол</w:t>
      </w:r>
      <w:r>
        <w:rPr>
          <w:rFonts w:ascii="Arial" w:eastAsia="Arial" w:hAnsi="Arial" w:cs="Arial"/>
        </w:rPr>
        <w:t>оруна ылайык келтирүү жөнүндө Кыргыз Республикасынын Жогорку Кеңешине сунуштарды киргизсин.</w:t>
      </w:r>
    </w:p>
    <w:p w14:paraId="3CFA4341" w14:textId="77777777" w:rsidR="000D52A0" w:rsidRDefault="00F374B4">
      <w:pPr>
        <w:spacing w:line="276" w:lineRule="auto"/>
        <w:ind w:firstLine="850"/>
        <w:jc w:val="both"/>
        <w:rPr>
          <w:rFonts w:ascii="Arial" w:hAnsi="Arial" w:cs="Arial"/>
        </w:rPr>
      </w:pPr>
      <w:r>
        <w:rPr>
          <w:rFonts w:ascii="Arial" w:eastAsia="Arial" w:hAnsi="Arial" w:cs="Arial"/>
        </w:rPr>
        <w:t> </w:t>
      </w:r>
    </w:p>
    <w:tbl>
      <w:tblPr>
        <w:tblW w:w="5000" w:type="pct"/>
        <w:tblCellMar>
          <w:left w:w="0" w:type="dxa"/>
          <w:right w:w="0" w:type="dxa"/>
        </w:tblCellMar>
        <w:tblLook w:val="04A0" w:firstRow="1" w:lastRow="0" w:firstColumn="1" w:lastColumn="0" w:noHBand="0" w:noVBand="1"/>
      </w:tblPr>
      <w:tblGrid>
        <w:gridCol w:w="7285"/>
        <w:gridCol w:w="7285"/>
      </w:tblGrid>
      <w:tr w:rsidR="000D52A0" w14:paraId="44394E73" w14:textId="77777777">
        <w:tc>
          <w:tcPr>
            <w:tcW w:w="2500" w:type="pct"/>
            <w:tcMar>
              <w:top w:w="0" w:type="dxa"/>
              <w:left w:w="108" w:type="dxa"/>
              <w:bottom w:w="0" w:type="dxa"/>
              <w:right w:w="108" w:type="dxa"/>
            </w:tcMar>
          </w:tcPr>
          <w:p w14:paraId="67F2E682" w14:textId="77777777" w:rsidR="000D52A0" w:rsidRDefault="00F374B4">
            <w:pPr>
              <w:spacing w:line="276" w:lineRule="auto"/>
              <w:rPr>
                <w:rFonts w:ascii="Arial" w:hAnsi="Arial" w:cs="Arial"/>
              </w:rPr>
            </w:pPr>
            <w:r>
              <w:rPr>
                <w:rFonts w:ascii="Arial" w:eastAsia="Arial" w:hAnsi="Arial" w:cs="Arial"/>
                <w:b/>
                <w:bCs/>
                <w:lang w:val="ky-KG"/>
              </w:rPr>
              <w:t>Кыргыз Республикасынын</w:t>
            </w:r>
            <w:r>
              <w:rPr>
                <w:rFonts w:ascii="Arial" w:eastAsia="Arial" w:hAnsi="Arial" w:cs="Arial"/>
                <w:b/>
                <w:bCs/>
                <w:lang w:val="ky-KG"/>
              </w:rPr>
              <w:br/>
              <w:t>Президенти</w:t>
            </w:r>
          </w:p>
        </w:tc>
        <w:tc>
          <w:tcPr>
            <w:tcW w:w="2500" w:type="pct"/>
            <w:tcMar>
              <w:top w:w="0" w:type="dxa"/>
              <w:left w:w="108" w:type="dxa"/>
              <w:bottom w:w="0" w:type="dxa"/>
              <w:right w:w="108" w:type="dxa"/>
            </w:tcMar>
          </w:tcPr>
          <w:p w14:paraId="6C81F785" w14:textId="77777777" w:rsidR="000D52A0" w:rsidRDefault="00F374B4">
            <w:pPr>
              <w:spacing w:line="276" w:lineRule="auto"/>
              <w:ind w:firstLine="850"/>
              <w:jc w:val="both"/>
              <w:rPr>
                <w:rFonts w:ascii="Arial" w:hAnsi="Arial" w:cs="Arial"/>
              </w:rPr>
            </w:pPr>
            <w:r>
              <w:rPr>
                <w:rFonts w:ascii="Arial" w:eastAsia="Arial" w:hAnsi="Arial" w:cs="Arial"/>
              </w:rPr>
              <w:t> </w:t>
            </w:r>
          </w:p>
          <w:p w14:paraId="5101918A" w14:textId="77777777" w:rsidR="000D52A0" w:rsidRDefault="00F374B4">
            <w:pPr>
              <w:spacing w:line="276" w:lineRule="auto"/>
              <w:ind w:firstLine="850"/>
              <w:jc w:val="right"/>
              <w:rPr>
                <w:rFonts w:ascii="Arial" w:hAnsi="Arial" w:cs="Arial"/>
              </w:rPr>
            </w:pPr>
            <w:r>
              <w:rPr>
                <w:rFonts w:ascii="Arial" w:eastAsia="Arial" w:hAnsi="Arial" w:cs="Arial"/>
                <w:b/>
                <w:bCs/>
                <w:lang w:val="ky-KG"/>
              </w:rPr>
              <w:t>К.С. Бакиев</w:t>
            </w:r>
          </w:p>
        </w:tc>
      </w:tr>
    </w:tbl>
    <w:p w14:paraId="65835A28" w14:textId="77777777" w:rsidR="000D52A0" w:rsidRDefault="00F374B4">
      <w:pPr>
        <w:spacing w:line="276" w:lineRule="auto"/>
        <w:ind w:firstLine="850"/>
        <w:jc w:val="both"/>
        <w:rPr>
          <w:rFonts w:ascii="Arial" w:hAnsi="Arial" w:cs="Arial"/>
        </w:rPr>
      </w:pPr>
      <w:r>
        <w:rPr>
          <w:rFonts w:ascii="Arial" w:eastAsia="Arial" w:hAnsi="Arial" w:cs="Arial"/>
        </w:rPr>
        <w:t> </w:t>
      </w:r>
    </w:p>
    <w:sectPr w:rsidR="000D52A0">
      <w:headerReference w:type="even" r:id="rId97"/>
      <w:headerReference w:type="default" r:id="rId98"/>
      <w:footerReference w:type="even" r:id="rId99"/>
      <w:footerReference w:type="default" r:id="rId100"/>
      <w:headerReference w:type="first" r:id="rId101"/>
      <w:footerReference w:type="first" r:id="rId102"/>
      <w:pgSz w:w="16838" w:h="11906" w:orient="landscape"/>
      <w:pgMar w:top="1701" w:right="1134" w:bottom="85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05C9" w14:textId="77777777" w:rsidR="000D52A0" w:rsidRDefault="00F374B4">
      <w:r>
        <w:separator/>
      </w:r>
    </w:p>
  </w:endnote>
  <w:endnote w:type="continuationSeparator" w:id="0">
    <w:p w14:paraId="6F663DBA" w14:textId="77777777" w:rsidR="000D52A0" w:rsidRDefault="00F3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B54E" w14:textId="77777777" w:rsidR="00F374B4" w:rsidRDefault="00F374B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E3E2" w14:textId="55607B74" w:rsidR="00F374B4" w:rsidRPr="00F374B4" w:rsidRDefault="00F374B4" w:rsidP="00F374B4">
    <w:pPr>
      <w:pStyle w:val="af5"/>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296" w14:textId="77777777" w:rsidR="00F374B4" w:rsidRDefault="00F374B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B7B6" w14:textId="77777777" w:rsidR="000D52A0" w:rsidRDefault="00F374B4">
      <w:r>
        <w:separator/>
      </w:r>
    </w:p>
  </w:footnote>
  <w:footnote w:type="continuationSeparator" w:id="0">
    <w:p w14:paraId="284C06C3" w14:textId="77777777" w:rsidR="000D52A0" w:rsidRDefault="00F3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A524" w14:textId="77777777" w:rsidR="00F374B4" w:rsidRDefault="00F374B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7EC" w14:textId="23322274" w:rsidR="00F374B4" w:rsidRPr="00F374B4" w:rsidRDefault="00F374B4" w:rsidP="00F374B4">
    <w:pPr>
      <w:pStyle w:val="af3"/>
      <w:jc w:val="center"/>
      <w:rPr>
        <w:color w:val="0000FF"/>
        <w:sz w:val="20"/>
      </w:rPr>
    </w:pPr>
    <w:r>
      <w:rPr>
        <w:color w:val="0000FF"/>
        <w:sz w:val="20"/>
      </w:rPr>
      <w:t>Кыргыз Республикасынын 2009-жылдын 20-июлундагы № 241 "Кыргыз Республикасынын ченемдик укуктук актылары жөнүндө" Мыйзамы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C128" w14:textId="77777777" w:rsidR="00F374B4" w:rsidRDefault="00F374B4">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A0"/>
    <w:rsid w:val="000D52A0"/>
    <w:rsid w:val="00F3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F5E3"/>
  <w15:docId w15:val="{DB143F53-9D27-4023-AD2F-3A6C567A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Pr>
      <w:i/>
      <w:iCs/>
      <w:color w:val="2F5496" w:themeColor="accent1" w:themeShade="BF"/>
    </w:rPr>
  </w:style>
  <w:style w:type="character" w:styleId="ac">
    <w:name w:val="Intense Reference"/>
    <w:basedOn w:val="a0"/>
    <w:uiPriority w:val="32"/>
    <w:qFormat/>
    <w:rPr>
      <w:b/>
      <w:bCs/>
      <w:smallCaps/>
      <w:color w:val="2F5496"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unhideWhenUsed/>
    <w:pPr>
      <w:tabs>
        <w:tab w:val="center" w:pos="4844"/>
        <w:tab w:val="right" w:pos="9689"/>
      </w:tabs>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844"/>
        <w:tab w:val="right" w:pos="9689"/>
      </w:tabs>
    </w:pPr>
  </w:style>
  <w:style w:type="character" w:customStyle="1" w:styleId="af6">
    <w:name w:val="Нижний колонтитул Знак"/>
    <w:basedOn w:val="a0"/>
    <w:link w:val="af5"/>
    <w:uiPriority w:val="99"/>
  </w:style>
  <w:style w:type="paragraph" w:styleId="af7">
    <w:name w:val="caption"/>
    <w:basedOn w:val="a"/>
    <w:next w:val="a"/>
    <w:uiPriority w:val="35"/>
    <w:unhideWhenUsed/>
    <w:qFormat/>
    <w:pPr>
      <w:spacing w:after="200"/>
    </w:pPr>
    <w:rPr>
      <w:i/>
      <w:iCs/>
      <w:color w:val="44546A" w:themeColor="text2"/>
      <w:sz w:val="18"/>
      <w:szCs w:val="18"/>
    </w:rPr>
  </w:style>
  <w:style w:type="paragraph" w:styleId="af8">
    <w:name w:val="footnote text"/>
    <w:basedOn w:val="a"/>
    <w:link w:val="af9"/>
    <w:uiPriority w:val="99"/>
    <w:semiHidden/>
    <w:unhideWhenUsed/>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paragraph" w:styleId="afe">
    <w:name w:val="TOC Heading"/>
    <w:uiPriority w:val="39"/>
    <w:unhideWhenUsed/>
  </w:style>
  <w:style w:type="paragraph" w:styleId="aff">
    <w:name w:val="table of figures"/>
    <w:basedOn w:val="a"/>
    <w:next w:val="a"/>
    <w:uiPriority w:val="99"/>
    <w:unhideWhenUsed/>
  </w:style>
  <w:style w:type="character" w:styleId="aff0">
    <w:name w:val="Hyperlink"/>
    <w:basedOn w:val="a0"/>
    <w:uiPriority w:val="99"/>
    <w:semiHidden/>
    <w:unhideWhenUsed/>
    <w:rPr>
      <w:color w:val="0000FF"/>
      <w:u w:val="single"/>
    </w:rPr>
  </w:style>
  <w:style w:type="character" w:styleId="aff1">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4-5495/edition/28180/kg" TargetMode="External"/><Relationship Id="rId21" Type="http://schemas.openxmlformats.org/officeDocument/2006/relationships/hyperlink" Target="https://cbd.minjust.gov.kg/112023" TargetMode="External"/><Relationship Id="rId42" Type="http://schemas.openxmlformats.org/officeDocument/2006/relationships/hyperlink" Target="https://cbd.minjust.gov.kg/205268" TargetMode="External"/><Relationship Id="rId47" Type="http://schemas.openxmlformats.org/officeDocument/2006/relationships/hyperlink" Target="https://cbd.minjust.gov.kg/4-5495/edition/28180/kg" TargetMode="External"/><Relationship Id="rId63" Type="http://schemas.openxmlformats.org/officeDocument/2006/relationships/hyperlink" Target="https://cbd.minjust.gov.kg/7-14233/edition/1235404/kg" TargetMode="External"/><Relationship Id="rId68" Type="http://schemas.openxmlformats.org/officeDocument/2006/relationships/hyperlink" Target="https://cbd.minjust.gov.kg/4-5495/edition/28180/kg" TargetMode="External"/><Relationship Id="rId84" Type="http://schemas.openxmlformats.org/officeDocument/2006/relationships/hyperlink" Target="https://cbd.minjust.gov.kg/88" TargetMode="External"/><Relationship Id="rId89" Type="http://schemas.openxmlformats.org/officeDocument/2006/relationships/hyperlink" Target="https://cbd.minjust.gov.kg/1087" TargetMode="External"/><Relationship Id="rId16" Type="http://schemas.openxmlformats.org/officeDocument/2006/relationships/hyperlink" Target="https://cbd.minjust.gov.kg/205268" TargetMode="External"/><Relationship Id="rId11" Type="http://schemas.openxmlformats.org/officeDocument/2006/relationships/hyperlink" Target="https://cbd.minjust.gov.kg/203824" TargetMode="External"/><Relationship Id="rId32" Type="http://schemas.openxmlformats.org/officeDocument/2006/relationships/hyperlink" Target="https://cbd.minjust.gov.kg/4-5495/edition/28180/kg" TargetMode="External"/><Relationship Id="rId37" Type="http://schemas.openxmlformats.org/officeDocument/2006/relationships/hyperlink" Target="https://cbd.minjust.gov.kg/159380/edition/26935/kg" TargetMode="External"/><Relationship Id="rId53" Type="http://schemas.openxmlformats.org/officeDocument/2006/relationships/hyperlink" Target="https://cbd.minjust.gov.kg/203837" TargetMode="External"/><Relationship Id="rId58" Type="http://schemas.openxmlformats.org/officeDocument/2006/relationships/hyperlink" Target="https://cbd.minjust.gov.kg/46-2615/edition/593761/kg" TargetMode="External"/><Relationship Id="rId74" Type="http://schemas.openxmlformats.org/officeDocument/2006/relationships/hyperlink" Target="https://cbd.minjust.gov.kg/203829" TargetMode="External"/><Relationship Id="rId79" Type="http://schemas.openxmlformats.org/officeDocument/2006/relationships/hyperlink" Target="https://cbd.minjust.gov.kg/4-5495/edition/28180/kg" TargetMode="External"/><Relationship Id="rId102"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hyperlink" Target="https://cbd.minjust.gov.kg/1292" TargetMode="External"/><Relationship Id="rId95" Type="http://schemas.openxmlformats.org/officeDocument/2006/relationships/hyperlink" Target="https://cbd.minjust.gov.kg/202052" TargetMode="External"/><Relationship Id="rId22" Type="http://schemas.openxmlformats.org/officeDocument/2006/relationships/hyperlink" Target="https://cbd.minjust.gov.kg/4-5495/edition/28180/kg" TargetMode="External"/><Relationship Id="rId27" Type="http://schemas.openxmlformats.org/officeDocument/2006/relationships/hyperlink" Target="https://cbd.minjust.gov.kg/1-2/edition/1202952/kg" TargetMode="External"/><Relationship Id="rId43" Type="http://schemas.openxmlformats.org/officeDocument/2006/relationships/hyperlink" Target="https://cbd.minjust.gov.kg/4-5495/edition/28180/kg" TargetMode="External"/><Relationship Id="rId48" Type="http://schemas.openxmlformats.org/officeDocument/2006/relationships/hyperlink" Target="https://cbd.minjust.gov.kg/203837" TargetMode="External"/><Relationship Id="rId64" Type="http://schemas.openxmlformats.org/officeDocument/2006/relationships/hyperlink" Target="https://cbd.minjust.gov.kg/203795" TargetMode="External"/><Relationship Id="rId69" Type="http://schemas.openxmlformats.org/officeDocument/2006/relationships/hyperlink" Target="https://cbd.minjust.gov.kg/203267" TargetMode="External"/><Relationship Id="rId80" Type="http://schemas.openxmlformats.org/officeDocument/2006/relationships/hyperlink" Target="https://cbd.minjust.gov.kg/205333" TargetMode="External"/><Relationship Id="rId85" Type="http://schemas.openxmlformats.org/officeDocument/2006/relationships/hyperlink" Target="https://cbd.minjust.gov.kg/222" TargetMode="External"/><Relationship Id="rId12" Type="http://schemas.openxmlformats.org/officeDocument/2006/relationships/hyperlink" Target="https://cbd.minjust.gov.kg/203829" TargetMode="External"/><Relationship Id="rId17" Type="http://schemas.openxmlformats.org/officeDocument/2006/relationships/hyperlink" Target="https://cbd.minjust.gov.kg/205333" TargetMode="External"/><Relationship Id="rId25" Type="http://schemas.openxmlformats.org/officeDocument/2006/relationships/hyperlink" Target="https://cbd.minjust.gov.kg/4-5495/edition/28180/kg" TargetMode="External"/><Relationship Id="rId33" Type="http://schemas.openxmlformats.org/officeDocument/2006/relationships/hyperlink" Target="https://cbd.minjust.gov.kg/205333" TargetMode="External"/><Relationship Id="rId38" Type="http://schemas.openxmlformats.org/officeDocument/2006/relationships/hyperlink" Target="https://cbd.minjust.gov.kg/7-21703/edition/26922/kg" TargetMode="External"/><Relationship Id="rId46" Type="http://schemas.openxmlformats.org/officeDocument/2006/relationships/hyperlink" Target="https://cbd.minjust.gov.kg/4-5495/edition/28180/kg" TargetMode="External"/><Relationship Id="rId59" Type="http://schemas.openxmlformats.org/officeDocument/2006/relationships/hyperlink" Target="https://cbd.minjust.gov.kg/90390" TargetMode="External"/><Relationship Id="rId67" Type="http://schemas.openxmlformats.org/officeDocument/2006/relationships/hyperlink" Target="https://cbd.minjust.gov.kg/111962" TargetMode="External"/><Relationship Id="rId103" Type="http://schemas.openxmlformats.org/officeDocument/2006/relationships/fontTable" Target="fontTable.xml"/><Relationship Id="rId20" Type="http://schemas.openxmlformats.org/officeDocument/2006/relationships/hyperlink" Target="https://cbd.minjust.gov.kg/111962" TargetMode="External"/><Relationship Id="rId41" Type="http://schemas.openxmlformats.org/officeDocument/2006/relationships/hyperlink" Target="https://cbd.minjust.gov.kg/1-2/edition/1202952/kg" TargetMode="External"/><Relationship Id="rId54" Type="http://schemas.openxmlformats.org/officeDocument/2006/relationships/hyperlink" Target="https://cbd.minjust.gov.kg/4-5495/edition/28180/kg" TargetMode="External"/><Relationship Id="rId62" Type="http://schemas.openxmlformats.org/officeDocument/2006/relationships/hyperlink" Target="https://cbd.minjust.gov.kg/4-5495/edition/28180/kg" TargetMode="External"/><Relationship Id="rId70" Type="http://schemas.openxmlformats.org/officeDocument/2006/relationships/hyperlink" Target="https://cbd.minjust.gov.kg/4-5495/edition/28180/kg" TargetMode="External"/><Relationship Id="rId75" Type="http://schemas.openxmlformats.org/officeDocument/2006/relationships/hyperlink" Target="https://cbd.minjust.gov.kg/203939" TargetMode="External"/><Relationship Id="rId83" Type="http://schemas.openxmlformats.org/officeDocument/2006/relationships/hyperlink" Target="https://cbd.minjust.gov.kg/582" TargetMode="External"/><Relationship Id="rId88" Type="http://schemas.openxmlformats.org/officeDocument/2006/relationships/hyperlink" Target="https://cbd.minjust.gov.kg/957" TargetMode="External"/><Relationship Id="rId91" Type="http://schemas.openxmlformats.org/officeDocument/2006/relationships/hyperlink" Target="https://cbd.minjust.gov.kg/1488" TargetMode="External"/><Relationship Id="rId96" Type="http://schemas.openxmlformats.org/officeDocument/2006/relationships/hyperlink" Target="https://cbd.minjust.gov.kg/202508"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205257" TargetMode="External"/><Relationship Id="rId23" Type="http://schemas.openxmlformats.org/officeDocument/2006/relationships/hyperlink" Target="https://cbd.minjust.gov.kg/203824" TargetMode="External"/><Relationship Id="rId28" Type="http://schemas.openxmlformats.org/officeDocument/2006/relationships/hyperlink" Target="https://cbd.minjust.gov.kg/1-2/edition/1202952/kg" TargetMode="External"/><Relationship Id="rId36" Type="http://schemas.openxmlformats.org/officeDocument/2006/relationships/hyperlink" Target="https://cbd.minjust.gov.kg/4-5495/edition/28180/kg" TargetMode="External"/><Relationship Id="rId49" Type="http://schemas.openxmlformats.org/officeDocument/2006/relationships/hyperlink" Target="https://cbd.minjust.gov.kg/9620" TargetMode="External"/><Relationship Id="rId57" Type="http://schemas.openxmlformats.org/officeDocument/2006/relationships/hyperlink" Target="toktom://db/191543" TargetMode="External"/><Relationship Id="rId10" Type="http://schemas.openxmlformats.org/officeDocument/2006/relationships/hyperlink" Target="https://cbd.minjust.gov.kg/203795" TargetMode="External"/><Relationship Id="rId31" Type="http://schemas.openxmlformats.org/officeDocument/2006/relationships/hyperlink" Target="https://cbd.minjust.gov.kg/203939" TargetMode="External"/><Relationship Id="rId44" Type="http://schemas.openxmlformats.org/officeDocument/2006/relationships/hyperlink" Target="https://cbd.minjust.gov.kg/111962" TargetMode="External"/><Relationship Id="rId52" Type="http://schemas.openxmlformats.org/officeDocument/2006/relationships/hyperlink" Target="https://cbd.minjust.gov.kg/4-5495/edition/28180/kg" TargetMode="External"/><Relationship Id="rId60" Type="http://schemas.openxmlformats.org/officeDocument/2006/relationships/hyperlink" Target="https://cbd.minjust.gov.kg/203837" TargetMode="External"/><Relationship Id="rId65" Type="http://schemas.openxmlformats.org/officeDocument/2006/relationships/hyperlink" Target="https://cbd.minjust.gov.kg/203837" TargetMode="External"/><Relationship Id="rId73" Type="http://schemas.openxmlformats.org/officeDocument/2006/relationships/hyperlink" Target="https://cbd.minjust.gov.kg/1-2/edition/1202952/kg" TargetMode="External"/><Relationship Id="rId78" Type="http://schemas.openxmlformats.org/officeDocument/2006/relationships/hyperlink" Target="https://cbd.minjust.gov.kg/205257" TargetMode="External"/><Relationship Id="rId81" Type="http://schemas.openxmlformats.org/officeDocument/2006/relationships/hyperlink" Target="https://cbd.minjust.gov.kg/1-2/edition/1202952/kg" TargetMode="External"/><Relationship Id="rId86" Type="http://schemas.openxmlformats.org/officeDocument/2006/relationships/hyperlink" Target="https://cbd.minjust.gov.kg/232" TargetMode="External"/><Relationship Id="rId94" Type="http://schemas.openxmlformats.org/officeDocument/2006/relationships/hyperlink" Target="https://cbd.minjust.gov.kg/1959"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bd.minjust.gov.kg/203267" TargetMode="External"/><Relationship Id="rId13" Type="http://schemas.openxmlformats.org/officeDocument/2006/relationships/hyperlink" Target="https://cbd.minjust.gov.kg/203837" TargetMode="External"/><Relationship Id="rId18" Type="http://schemas.openxmlformats.org/officeDocument/2006/relationships/hyperlink" Target="https://cbd.minjust.gov.kg/111505" TargetMode="External"/><Relationship Id="rId39" Type="http://schemas.openxmlformats.org/officeDocument/2006/relationships/hyperlink" Target="https://cbd.minjust.gov.kg/112023" TargetMode="External"/><Relationship Id="rId34" Type="http://schemas.openxmlformats.org/officeDocument/2006/relationships/hyperlink" Target="https://cbd.minjust.gov.kg/4-5495/edition/28180/kg" TargetMode="External"/><Relationship Id="rId50" Type="http://schemas.openxmlformats.org/officeDocument/2006/relationships/hyperlink" Target="https://cbd.minjust.gov.kg/205257" TargetMode="External"/><Relationship Id="rId55" Type="http://schemas.openxmlformats.org/officeDocument/2006/relationships/hyperlink" Target="https://cbd.minjust.gov.kg/4-5495/edition/28180/kg" TargetMode="External"/><Relationship Id="rId76" Type="http://schemas.openxmlformats.org/officeDocument/2006/relationships/hyperlink" Target="https://cbd.minjust.gov.kg/4-5495/edition/28180/kg" TargetMode="External"/><Relationship Id="rId97" Type="http://schemas.openxmlformats.org/officeDocument/2006/relationships/header" Target="header1.xml"/><Relationship Id="rId104" Type="http://schemas.openxmlformats.org/officeDocument/2006/relationships/theme" Target="theme/theme1.xml"/><Relationship Id="rId71" Type="http://schemas.openxmlformats.org/officeDocument/2006/relationships/hyperlink" Target="https://cbd.minjust.gov.kg/1-2/edition/1202952/kg" TargetMode="External"/><Relationship Id="rId92" Type="http://schemas.openxmlformats.org/officeDocument/2006/relationships/hyperlink" Target="https://cbd.minjust.gov.kg/1671" TargetMode="External"/><Relationship Id="rId2" Type="http://schemas.openxmlformats.org/officeDocument/2006/relationships/settings" Target="settings.xml"/><Relationship Id="rId29" Type="http://schemas.openxmlformats.org/officeDocument/2006/relationships/hyperlink" Target="toktom://db/305" TargetMode="External"/><Relationship Id="rId24" Type="http://schemas.openxmlformats.org/officeDocument/2006/relationships/hyperlink" Target="https://cbd.minjust.gov.kg/203939" TargetMode="External"/><Relationship Id="rId40" Type="http://schemas.openxmlformats.org/officeDocument/2006/relationships/hyperlink" Target="https://cbd.minjust.gov.kg/4-5495/edition/28180/kg" TargetMode="External"/><Relationship Id="rId45" Type="http://schemas.openxmlformats.org/officeDocument/2006/relationships/hyperlink" Target="https://cbd.minjust.gov.kg/4-5495/edition/28180/kg" TargetMode="External"/><Relationship Id="rId66" Type="http://schemas.openxmlformats.org/officeDocument/2006/relationships/hyperlink" Target="https://cbd.minjust.gov.kg/111505" TargetMode="External"/><Relationship Id="rId87" Type="http://schemas.openxmlformats.org/officeDocument/2006/relationships/hyperlink" Target="https://cbd.minjust.gov.kg/294" TargetMode="External"/><Relationship Id="rId61" Type="http://schemas.openxmlformats.org/officeDocument/2006/relationships/hyperlink" Target="https://cbd.minjust.gov.kg/205333" TargetMode="External"/><Relationship Id="rId82" Type="http://schemas.openxmlformats.org/officeDocument/2006/relationships/hyperlink" Target="https://cbd.minjust.gov.kg/641" TargetMode="External"/><Relationship Id="rId19" Type="http://schemas.openxmlformats.org/officeDocument/2006/relationships/hyperlink" Target="https://cbd.minjust.gov.kg/111644" TargetMode="External"/><Relationship Id="rId14" Type="http://schemas.openxmlformats.org/officeDocument/2006/relationships/hyperlink" Target="https://cbd.minjust.gov.kg/203939" TargetMode="External"/><Relationship Id="rId30" Type="http://schemas.openxmlformats.org/officeDocument/2006/relationships/hyperlink" Target="https://cbd.minjust.gov.kg/4-5495/edition/28180/kg" TargetMode="External"/><Relationship Id="rId35" Type="http://schemas.openxmlformats.org/officeDocument/2006/relationships/hyperlink" Target="https://cbd.minjust.gov.kg/203939" TargetMode="External"/><Relationship Id="rId56" Type="http://schemas.openxmlformats.org/officeDocument/2006/relationships/hyperlink" Target="https://cbd.minjust.gov.kg/9620" TargetMode="External"/><Relationship Id="rId77" Type="http://schemas.openxmlformats.org/officeDocument/2006/relationships/hyperlink" Target="https://cbd.minjust.gov.kg/205333" TargetMode="External"/><Relationship Id="rId100" Type="http://schemas.openxmlformats.org/officeDocument/2006/relationships/footer" Target="footer2.xml"/><Relationship Id="rId8" Type="http://schemas.openxmlformats.org/officeDocument/2006/relationships/image" Target="media/image10.jpg"/><Relationship Id="rId51" Type="http://schemas.openxmlformats.org/officeDocument/2006/relationships/hyperlink" Target="https://cbd.minjust.gov.kg/111962" TargetMode="External"/><Relationship Id="rId72" Type="http://schemas.openxmlformats.org/officeDocument/2006/relationships/hyperlink" Target="https://cbd.minjust.gov.kg/1-2/edition/1202952/kg" TargetMode="External"/><Relationship Id="rId93" Type="http://schemas.openxmlformats.org/officeDocument/2006/relationships/hyperlink" Target="https://cbd.minjust.gov.kg/1940" TargetMode="External"/><Relationship Id="rId98"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10017</Words>
  <Characters>57102</Characters>
  <Application>Microsoft Office Word</Application>
  <DocSecurity>0</DocSecurity>
  <Lines>475</Lines>
  <Paragraphs>133</Paragraphs>
  <ScaleCrop>false</ScaleCrop>
  <Company/>
  <LinksUpToDate>false</LinksUpToDate>
  <CharactersWithSpaces>66986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2025-05-18T05:57:00Z</dcterms:created>
  <dcterms:modified xsi:type="dcterms:W3CDTF">2025-05-18T05:57:00Z</dcterms:modified>
</cp:coreProperties>
</file>