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8B" w:rsidRDefault="003C358B" w:rsidP="003C358B">
      <w:pPr>
        <w:spacing w:after="0" w:line="240" w:lineRule="auto"/>
        <w:jc w:val="both"/>
        <w:rPr>
          <w:rFonts w:ascii="Times New Roman" w:eastAsia="Times New Roman" w:hAnsi="Times New Roman"/>
          <w:b/>
          <w:sz w:val="26"/>
          <w:szCs w:val="26"/>
          <w:lang w:val="ky-KG" w:eastAsia="ru-RU"/>
        </w:rPr>
      </w:pPr>
    </w:p>
    <w:p w:rsidR="003C358B" w:rsidRPr="00C143A4" w:rsidRDefault="003C358B" w:rsidP="003C358B">
      <w:pPr>
        <w:spacing w:after="0"/>
        <w:jc w:val="both"/>
        <w:rPr>
          <w:rFonts w:ascii="Times New Roman" w:hAnsi="Times New Roman" w:cs="Times New Roman"/>
          <w:b/>
          <w:sz w:val="28"/>
          <w:szCs w:val="28"/>
          <w:lang w:val="ky-KG"/>
        </w:rPr>
      </w:pPr>
      <w:r w:rsidRPr="00C143A4">
        <w:rPr>
          <w:rFonts w:ascii="Times New Roman" w:hAnsi="Times New Roman" w:cs="Times New Roman"/>
          <w:b/>
          <w:sz w:val="28"/>
          <w:szCs w:val="28"/>
          <w:lang w:val="ky-KG"/>
        </w:rPr>
        <w:t xml:space="preserve">                                                      Жарыя</w:t>
      </w:r>
    </w:p>
    <w:p w:rsidR="003C358B" w:rsidRPr="00875936" w:rsidRDefault="003C358B" w:rsidP="003C358B">
      <w:pPr>
        <w:spacing w:after="0"/>
        <w:jc w:val="center"/>
        <w:rPr>
          <w:rFonts w:ascii="Times New Roman" w:hAnsi="Times New Roman" w:cs="Times New Roman"/>
          <w:b/>
          <w:sz w:val="24"/>
          <w:szCs w:val="24"/>
          <w:lang w:val="ky-KG"/>
        </w:rPr>
      </w:pPr>
      <w:r w:rsidRPr="00875936">
        <w:rPr>
          <w:rFonts w:ascii="Times New Roman" w:hAnsi="Times New Roman" w:cs="Times New Roman"/>
          <w:b/>
          <w:sz w:val="24"/>
          <w:szCs w:val="24"/>
          <w:lang w:val="ky-KG"/>
        </w:rPr>
        <w:t xml:space="preserve">Кыргыз Республикасынын  “Мамлекеттик жарандык  кызмат жана муниципалдык кызмат жөнүндө” 125   Мыйзамынын </w:t>
      </w:r>
      <w:r>
        <w:rPr>
          <w:rFonts w:ascii="Times New Roman" w:hAnsi="Times New Roman" w:cs="Times New Roman"/>
          <w:b/>
          <w:sz w:val="24"/>
          <w:szCs w:val="24"/>
          <w:lang w:val="ky-KG"/>
        </w:rPr>
        <w:t xml:space="preserve">   </w:t>
      </w:r>
      <w:r w:rsidRPr="00875936">
        <w:rPr>
          <w:rFonts w:ascii="Times New Roman" w:hAnsi="Times New Roman" w:cs="Times New Roman"/>
          <w:b/>
          <w:sz w:val="24"/>
          <w:szCs w:val="24"/>
          <w:lang w:val="ky-KG"/>
        </w:rPr>
        <w:t xml:space="preserve">10-беренесине, Кыргыз Президентинин </w:t>
      </w:r>
      <w:r>
        <w:rPr>
          <w:rFonts w:ascii="Times New Roman" w:hAnsi="Times New Roman" w:cs="Times New Roman"/>
          <w:b/>
          <w:sz w:val="24"/>
          <w:szCs w:val="24"/>
          <w:lang w:val="ky-KG"/>
        </w:rPr>
        <w:t xml:space="preserve">              </w:t>
      </w:r>
      <w:r w:rsidRPr="00875936">
        <w:rPr>
          <w:rFonts w:ascii="Times New Roman" w:hAnsi="Times New Roman" w:cs="Times New Roman"/>
          <w:b/>
          <w:sz w:val="24"/>
          <w:szCs w:val="24"/>
          <w:lang w:val="ky-KG"/>
        </w:rPr>
        <w:t xml:space="preserve">2022-жылдын 2-февралындагы </w:t>
      </w:r>
      <w:r>
        <w:rPr>
          <w:rFonts w:ascii="Times New Roman" w:hAnsi="Times New Roman" w:cs="Times New Roman"/>
          <w:b/>
          <w:sz w:val="24"/>
          <w:szCs w:val="24"/>
          <w:lang w:val="ky-KG"/>
        </w:rPr>
        <w:t xml:space="preserve"> ПЖ.№24  </w:t>
      </w:r>
      <w:r w:rsidRPr="00875936">
        <w:rPr>
          <w:rFonts w:ascii="Times New Roman" w:hAnsi="Times New Roman" w:cs="Times New Roman"/>
          <w:b/>
          <w:sz w:val="24"/>
          <w:szCs w:val="24"/>
          <w:lang w:val="ky-KG"/>
        </w:rPr>
        <w:t>“Кыргыз Республикасынын мамлекеттик органдарынын жана жергиликтүү өз алдынча башкаруу органынын мамлекеттик жарандык кызматынын жана муниципалдык кызматынын кадрлар резервин</w:t>
      </w:r>
      <w:r>
        <w:rPr>
          <w:rFonts w:ascii="Times New Roman" w:hAnsi="Times New Roman" w:cs="Times New Roman"/>
          <w:b/>
          <w:sz w:val="24"/>
          <w:szCs w:val="24"/>
          <w:lang w:val="ky-KG"/>
        </w:rPr>
        <w:t xml:space="preserve"> түзүү жана иштөөсү жөнундө” </w:t>
      </w:r>
      <w:r w:rsidRPr="00875936">
        <w:rPr>
          <w:rFonts w:ascii="Times New Roman" w:hAnsi="Times New Roman" w:cs="Times New Roman"/>
          <w:b/>
          <w:sz w:val="24"/>
          <w:szCs w:val="24"/>
          <w:lang w:val="ky-KG"/>
        </w:rPr>
        <w:t xml:space="preserve">  Жарлыгынын негизинде Чаткал  районунун Каныш-Кыя айыл аймагынын айыл өкмөтү  улук жана башкы кызмат орундарынын кадрлар резервине    ачык сынак  жарыялайт:</w:t>
      </w:r>
    </w:p>
    <w:p w:rsidR="003C358B" w:rsidRPr="00875936" w:rsidRDefault="003C358B" w:rsidP="003C358B">
      <w:pPr>
        <w:spacing w:after="0" w:line="240" w:lineRule="auto"/>
        <w:ind w:right="1134"/>
        <w:rPr>
          <w:rFonts w:ascii="Times New Roman" w:hAnsi="Times New Roman" w:cs="Times New Roman"/>
          <w:b/>
          <w:sz w:val="24"/>
          <w:szCs w:val="24"/>
          <w:lang w:val="ky-KG"/>
        </w:rPr>
      </w:pPr>
    </w:p>
    <w:p w:rsidR="003C358B" w:rsidRPr="00875936" w:rsidRDefault="003C358B" w:rsidP="003C358B">
      <w:pPr>
        <w:spacing w:after="0" w:line="240" w:lineRule="auto"/>
        <w:ind w:right="1134"/>
        <w:rPr>
          <w:rFonts w:ascii="Times New Roman" w:eastAsia="Times New Roman" w:hAnsi="Times New Roman"/>
          <w:b/>
          <w:bCs/>
          <w:sz w:val="24"/>
          <w:szCs w:val="24"/>
          <w:lang w:val="ky-KG" w:eastAsia="ru-RU"/>
        </w:rPr>
      </w:pPr>
      <w:r w:rsidRPr="00875936">
        <w:rPr>
          <w:rFonts w:ascii="Times New Roman" w:eastAsia="Times New Roman" w:hAnsi="Times New Roman"/>
          <w:b/>
          <w:bCs/>
          <w:sz w:val="24"/>
          <w:szCs w:val="24"/>
          <w:lang w:val="ky-KG" w:eastAsia="ru-RU"/>
        </w:rPr>
        <w:t>Административдик   улук, башкы кызмат орундарынын кадрлар резервине кирүү үчүн  стажына  жана иш тажрыйбасына  карата  төмөнкү квалификациялык талаптар  белгиленет:</w:t>
      </w:r>
    </w:p>
    <w:p w:rsidR="003C358B" w:rsidRPr="00875936" w:rsidRDefault="003C358B" w:rsidP="003C358B">
      <w:pPr>
        <w:spacing w:after="0" w:line="240" w:lineRule="auto"/>
        <w:ind w:right="1134"/>
        <w:rPr>
          <w:rFonts w:ascii="Times New Roman" w:eastAsia="Times New Roman" w:hAnsi="Times New Roman"/>
          <w:b/>
          <w:bCs/>
          <w:sz w:val="24"/>
          <w:szCs w:val="24"/>
          <w:lang w:val="ky-KG" w:eastAsia="ru-RU"/>
        </w:rPr>
      </w:pPr>
    </w:p>
    <w:p w:rsidR="003C358B" w:rsidRPr="00875936" w:rsidRDefault="003C358B" w:rsidP="003C358B">
      <w:pPr>
        <w:pStyle w:val="tkTekst"/>
        <w:spacing w:after="0" w:line="240" w:lineRule="auto"/>
        <w:ind w:firstLine="0"/>
        <w:rPr>
          <w:rFonts w:ascii="Times New Roman" w:hAnsi="Times New Roman" w:cs="Times New Roman"/>
          <w:b/>
          <w:sz w:val="24"/>
          <w:szCs w:val="24"/>
          <w:lang w:val="ky-KG"/>
        </w:rPr>
      </w:pPr>
      <w:r w:rsidRPr="00875936">
        <w:rPr>
          <w:rFonts w:ascii="Times New Roman" w:hAnsi="Times New Roman" w:cs="Times New Roman"/>
          <w:b/>
          <w:sz w:val="24"/>
          <w:szCs w:val="24"/>
          <w:lang w:val="ky-KG"/>
        </w:rPr>
        <w:t>Башкы топтун административдик муниципалдык кызмат орундарына кадрлар резервине квалификациялык  талаптар:</w:t>
      </w:r>
    </w:p>
    <w:p w:rsidR="003C358B" w:rsidRPr="00875936" w:rsidRDefault="003C358B" w:rsidP="003C358B">
      <w:pPr>
        <w:pStyle w:val="tkTekst"/>
        <w:spacing w:after="0" w:line="240" w:lineRule="auto"/>
        <w:rPr>
          <w:rFonts w:ascii="Times New Roman" w:hAnsi="Times New Roman" w:cs="Times New Roman"/>
          <w:sz w:val="24"/>
          <w:szCs w:val="24"/>
          <w:lang w:val="ky-KG"/>
        </w:rPr>
      </w:pPr>
    </w:p>
    <w:p w:rsidR="003C358B" w:rsidRPr="00875936" w:rsidRDefault="003C358B" w:rsidP="003C358B">
      <w:pPr>
        <w:pStyle w:val="tkTekst"/>
        <w:spacing w:after="0" w:line="240" w:lineRule="auto"/>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1. Кесиптик билиминин деңгээли:</w:t>
      </w:r>
    </w:p>
    <w:p w:rsidR="003C358B" w:rsidRPr="00875936" w:rsidRDefault="003C358B" w:rsidP="003C358B">
      <w:pPr>
        <w:pStyle w:val="tkTekst"/>
        <w:spacing w:after="0" w:line="240" w:lineRule="auto"/>
        <w:ind w:firstLine="0"/>
        <w:rPr>
          <w:rFonts w:ascii="Times New Roman" w:hAnsi="Times New Roman" w:cs="Times New Roman"/>
          <w:sz w:val="24"/>
          <w:szCs w:val="24"/>
          <w:shd w:val="clear" w:color="auto" w:fill="F2F2F2"/>
          <w:lang w:val="ky-KG"/>
        </w:rPr>
      </w:pPr>
      <w:r w:rsidRPr="00875936">
        <w:rPr>
          <w:rFonts w:ascii="Times New Roman" w:hAnsi="Times New Roman" w:cs="Times New Roman"/>
          <w:sz w:val="24"/>
          <w:szCs w:val="24"/>
          <w:lang w:val="ky-KG"/>
        </w:rPr>
        <w:t>- Жогорку билим</w:t>
      </w:r>
      <w:r w:rsidRPr="00875936">
        <w:rPr>
          <w:rFonts w:ascii="Times New Roman" w:hAnsi="Times New Roman" w:cs="Times New Roman"/>
          <w:sz w:val="24"/>
          <w:szCs w:val="24"/>
          <w:shd w:val="clear" w:color="auto" w:fill="F2F2F2"/>
          <w:lang w:val="ky-KG"/>
        </w:rPr>
        <w:t xml:space="preserve"> (мамлекеттик жана муниципалдык башкаруу, юриспруденция, финансылык экономикалык, ветеринардык, табигый илимдер  чөйрөсүндөгү, техникалык, курулуш, энергетика тармактары, менеджмент, айыл чарба жана гуманитардык илимдер чөйрөсүндөгү).</w:t>
      </w:r>
    </w:p>
    <w:p w:rsidR="003C358B" w:rsidRPr="00875936" w:rsidRDefault="003C358B" w:rsidP="003C358B">
      <w:pPr>
        <w:pStyle w:val="tkTekst"/>
        <w:spacing w:after="0" w:line="240" w:lineRule="auto"/>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2.Стажы жана иш тажрыйбасы:</w:t>
      </w:r>
    </w:p>
    <w:p w:rsidR="003C358B" w:rsidRPr="00875936" w:rsidRDefault="003C358B" w:rsidP="003C358B">
      <w:pPr>
        <w:pStyle w:val="tkTekst"/>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жалпысынан 3 жылдан кем эмес мамлекеттик жана</w:t>
      </w:r>
      <w:r>
        <w:rPr>
          <w:rFonts w:ascii="Times New Roman" w:hAnsi="Times New Roman" w:cs="Times New Roman"/>
          <w:sz w:val="24"/>
          <w:szCs w:val="24"/>
          <w:lang w:val="ky-KG"/>
        </w:rPr>
        <w:t xml:space="preserve"> </w:t>
      </w:r>
      <w:r w:rsidRPr="00875936">
        <w:rPr>
          <w:rFonts w:ascii="Times New Roman" w:hAnsi="Times New Roman" w:cs="Times New Roman"/>
          <w:sz w:val="24"/>
          <w:szCs w:val="24"/>
          <w:lang w:val="ky-KG"/>
        </w:rPr>
        <w:t xml:space="preserve"> муниципалдык кызмат стажы же тиешелүү тармактык багыты боюнча тиешелүү кесиптик чөйрөдөгү 5 беш жылдан кем эмес иш стажы;</w:t>
      </w:r>
    </w:p>
    <w:p w:rsidR="003C358B" w:rsidRPr="00875936" w:rsidRDefault="003C358B" w:rsidP="003C358B">
      <w:pPr>
        <w:pStyle w:val="tkTekst"/>
        <w:spacing w:after="0" w:line="240" w:lineRule="auto"/>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3. Кесиптик компетенттүүлүгү: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Билими:</w:t>
      </w:r>
    </w:p>
    <w:p w:rsidR="003C358B" w:rsidRPr="00875936" w:rsidRDefault="003C358B" w:rsidP="003C358B">
      <w:pPr>
        <w:pStyle w:val="tkTekst"/>
        <w:spacing w:after="0" w:line="240" w:lineRule="auto"/>
        <w:ind w:firstLine="0"/>
        <w:rPr>
          <w:rFonts w:ascii="Times New Roman" w:hAnsi="Times New Roman" w:cs="Times New Roman"/>
          <w:b/>
          <w:sz w:val="24"/>
          <w:szCs w:val="24"/>
          <w:lang w:val="ky-KG"/>
        </w:rPr>
      </w:pPr>
      <w:r w:rsidRPr="00875936">
        <w:rPr>
          <w:rFonts w:ascii="Times New Roman" w:hAnsi="Times New Roman" w:cs="Times New Roman"/>
          <w:b/>
          <w:sz w:val="24"/>
          <w:szCs w:val="24"/>
          <w:lang w:val="ky-KG"/>
        </w:rPr>
        <w:t>Кыргыз Республикасынын жалпы мыйзамдарын:</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  Кыргыз Республикасынын Конституциясы,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“Кыргыз Республикасынын Министрлер Кабинети жөнүндө”Конституциялык Мыйзамы,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Эмгек кодекси,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“Жарандардын кайрылууларын кароо тартиби жөнүндө” мыйзамы ,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“Мамлекеттик жарандык кызмат жана муниципалдык кызмат жөнүндө” Мыйзамы,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w:t>
      </w:r>
      <w:r w:rsidRPr="00875936">
        <w:rPr>
          <w:rFonts w:ascii="Times New Roman" w:hAnsi="Times New Roman" w:cs="Times New Roman"/>
          <w:bCs/>
          <w:color w:val="2B2B2B"/>
          <w:spacing w:val="5"/>
          <w:sz w:val="24"/>
          <w:szCs w:val="24"/>
          <w:shd w:val="clear" w:color="auto" w:fill="FFFFFF"/>
          <w:lang w:val="ky-KG"/>
        </w:rPr>
        <w:t xml:space="preserve">Кыргыз Республикасынын ченемдик укуктук актылары жөнүндө” Мыйзамы, </w:t>
      </w:r>
      <w:r w:rsidRPr="00875936">
        <w:rPr>
          <w:rFonts w:ascii="Times New Roman" w:hAnsi="Times New Roman" w:cs="Times New Roman"/>
          <w:sz w:val="24"/>
          <w:szCs w:val="24"/>
          <w:lang w:val="ky-KG"/>
        </w:rPr>
        <w:t xml:space="preserve">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“Кызыкчылыктардын кагылушуусу жөнүндө” Мыйзамы,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”Коррупцияга каршы аракеттенүү жөнүндө” Мыйзамы,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-Кыргыз Республикасынын ”Кыргыз Республикасынын мамлекеттик  органдарынын жана жергиликтүү  өз алдынча башкаруу органдарынын карамагында турган маалыматтарга жетүү  жөнүндө” Мыйзамы</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нускаманы билүүсү;</w:t>
      </w:r>
    </w:p>
    <w:p w:rsidR="003C358B" w:rsidRPr="00875936" w:rsidRDefault="003C358B" w:rsidP="003C358B">
      <w:pPr>
        <w:pStyle w:val="tkTekst"/>
        <w:spacing w:line="240" w:lineRule="auto"/>
        <w:ind w:firstLine="0"/>
        <w:rPr>
          <w:rFonts w:ascii="Times New Roman" w:hAnsi="Times New Roman" w:cs="Times New Roman"/>
          <w:b/>
          <w:i/>
          <w:sz w:val="24"/>
          <w:szCs w:val="24"/>
          <w:lang w:val="ky-KG"/>
        </w:rPr>
      </w:pPr>
    </w:p>
    <w:p w:rsidR="003C358B" w:rsidRPr="00875936" w:rsidRDefault="003C358B" w:rsidP="003C358B">
      <w:pPr>
        <w:pStyle w:val="tkTekst"/>
        <w:spacing w:line="240" w:lineRule="auto"/>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Билгичтиги:</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lastRenderedPageBreak/>
        <w:t xml:space="preserve">-Иштин артыкчылыктуу багыттарын аныктоо жана стратегиялык  пландарды иштеп чыгуу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-түзүмдүк бөлүмчөлөрдүн  проблемаларын  талдоо, божолмолдоо, жалпылоо, мониторинг жүргүзүү, контролдоо жана аларды  чечүүгө  жаңы ыкмаларды киргизүү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 -башкаруучулук чечимдерди  ыкчам кабыл алуу жана натыйжалары үчүн жоопкерчилик тартуу</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кызыкчылыктардын кагылышына алып келүүчү  проблемалуу кырдаалдарды өз убагында  көрө билүү  жана чечүү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алдыга коюлган  милдеттерди чечүү максатында  жаңы ыкмаларды  колдонуу мүмкүнчүлүктөрдү издөө</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-өз ишин  жана түзүмдүк  бөлүмчөнүн</w:t>
      </w:r>
      <w:r>
        <w:rPr>
          <w:rFonts w:ascii="Times New Roman" w:hAnsi="Times New Roman" w:cs="Times New Roman"/>
          <w:sz w:val="24"/>
          <w:szCs w:val="24"/>
          <w:lang w:val="ky-KG"/>
        </w:rPr>
        <w:t xml:space="preserve"> </w:t>
      </w:r>
      <w:r w:rsidRPr="00875936">
        <w:rPr>
          <w:rFonts w:ascii="Times New Roman" w:hAnsi="Times New Roman" w:cs="Times New Roman"/>
          <w:sz w:val="24"/>
          <w:szCs w:val="24"/>
          <w:lang w:val="ky-KG"/>
        </w:rPr>
        <w:t xml:space="preserve">ишин натыйжалуу пландаштыруу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-ведомстволор аралык өз ара аракеттенүү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-чыр-чатактуу кырдаалдарды жөнгө салуу</w:t>
      </w:r>
    </w:p>
    <w:p w:rsidR="003C358B" w:rsidRPr="00875936" w:rsidRDefault="003C358B" w:rsidP="003C358B">
      <w:pPr>
        <w:pStyle w:val="tkTekst"/>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Көндүмдөрү: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аналитикалык жана стратегиялык документтерди иштеп чыгууда;</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ченемдик укуктук актылар менен иштөө жана аларды практикада колдонуу;</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түзүмдүк  бөлүмчөнү башкаруучулук иши (пландоо, уюштуруу, координациялоо, шыктандыруу жана контролдоо);</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натыйжалуу өз ара мамилелерди түзүү, кеңешмелерди жана жолугушууларды өткөрүү, мамлекеттик жана расмий тилдерде ишкердик кат алышууларды жүргүзүү;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чыр-чатактуу кырдаалдарды жөнгө салуу;</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компьютердик жана уюштуруу техникаларды, керектүү программалык продукт</w:t>
      </w:r>
      <w:r>
        <w:rPr>
          <w:rFonts w:ascii="Times New Roman" w:hAnsi="Times New Roman" w:cs="Times New Roman"/>
          <w:sz w:val="24"/>
          <w:szCs w:val="24"/>
          <w:lang w:val="ky-KG"/>
        </w:rPr>
        <w:t>т</w:t>
      </w:r>
      <w:r w:rsidRPr="00875936">
        <w:rPr>
          <w:rFonts w:ascii="Times New Roman" w:hAnsi="Times New Roman" w:cs="Times New Roman"/>
          <w:sz w:val="24"/>
          <w:szCs w:val="24"/>
          <w:lang w:val="ky-KG"/>
        </w:rPr>
        <w:t>арды колдоно билүү.</w:t>
      </w:r>
    </w:p>
    <w:p w:rsidR="003C358B" w:rsidRPr="00875936" w:rsidRDefault="003C358B" w:rsidP="003C358B">
      <w:pPr>
        <w:pStyle w:val="tkTekst"/>
        <w:spacing w:after="0" w:line="240" w:lineRule="auto"/>
        <w:ind w:firstLine="0"/>
        <w:rPr>
          <w:rFonts w:ascii="Times New Roman" w:hAnsi="Times New Roman" w:cs="Times New Roman"/>
          <w:b/>
          <w:sz w:val="24"/>
          <w:szCs w:val="24"/>
          <w:lang w:val="ky-KG"/>
        </w:rPr>
      </w:pPr>
    </w:p>
    <w:p w:rsidR="003C358B" w:rsidRPr="00875936" w:rsidRDefault="003C358B" w:rsidP="003C358B">
      <w:pPr>
        <w:pStyle w:val="tkTekst"/>
        <w:spacing w:after="0" w:line="240" w:lineRule="auto"/>
        <w:ind w:firstLine="0"/>
        <w:rPr>
          <w:rFonts w:ascii="Times New Roman" w:hAnsi="Times New Roman" w:cs="Times New Roman"/>
          <w:b/>
          <w:i/>
          <w:sz w:val="24"/>
          <w:szCs w:val="24"/>
          <w:lang w:val="ky-KG"/>
        </w:rPr>
      </w:pPr>
    </w:p>
    <w:p w:rsidR="003C358B" w:rsidRPr="00875936" w:rsidRDefault="003C358B" w:rsidP="003C358B">
      <w:pPr>
        <w:pStyle w:val="tkTekst"/>
        <w:spacing w:after="0" w:line="240" w:lineRule="auto"/>
        <w:ind w:firstLine="0"/>
        <w:rPr>
          <w:rFonts w:ascii="Times New Roman" w:hAnsi="Times New Roman" w:cs="Times New Roman"/>
          <w:b/>
          <w:sz w:val="24"/>
          <w:szCs w:val="24"/>
          <w:lang w:val="ky-KG"/>
        </w:rPr>
      </w:pPr>
      <w:r w:rsidRPr="00875936">
        <w:rPr>
          <w:rFonts w:ascii="Times New Roman" w:hAnsi="Times New Roman" w:cs="Times New Roman"/>
          <w:b/>
          <w:sz w:val="24"/>
          <w:szCs w:val="24"/>
          <w:lang w:val="ky-KG"/>
        </w:rPr>
        <w:t>Улук топтун административдик муниципалдык кызмат орундарынын кадрлар резервине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p>
    <w:p w:rsidR="003C358B" w:rsidRPr="00875936" w:rsidRDefault="003C358B" w:rsidP="003C358B">
      <w:pPr>
        <w:pStyle w:val="tkTekst"/>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1. Кесиптик билимдин деңгээли:</w:t>
      </w:r>
    </w:p>
    <w:p w:rsidR="003C358B" w:rsidRDefault="003C358B" w:rsidP="003C358B">
      <w:pPr>
        <w:pStyle w:val="tkTekst"/>
        <w:spacing w:after="0" w:line="240" w:lineRule="auto"/>
        <w:ind w:firstLine="0"/>
        <w:rPr>
          <w:rFonts w:ascii="Times New Roman" w:hAnsi="Times New Roman" w:cs="Times New Roman"/>
          <w:sz w:val="24"/>
          <w:szCs w:val="24"/>
          <w:shd w:val="clear" w:color="auto" w:fill="F2F2F2"/>
          <w:lang w:val="ky-KG"/>
        </w:rPr>
      </w:pPr>
      <w:r w:rsidRPr="00875936">
        <w:rPr>
          <w:rFonts w:ascii="Times New Roman" w:hAnsi="Times New Roman" w:cs="Times New Roman"/>
          <w:sz w:val="24"/>
          <w:szCs w:val="24"/>
          <w:lang w:val="ky-KG"/>
        </w:rPr>
        <w:t>- жогорку билим;</w:t>
      </w:r>
      <w:r w:rsidRPr="00875936">
        <w:rPr>
          <w:rFonts w:ascii="Times New Roman" w:hAnsi="Times New Roman" w:cs="Times New Roman"/>
          <w:sz w:val="24"/>
          <w:szCs w:val="24"/>
          <w:shd w:val="clear" w:color="auto" w:fill="F2F2F2"/>
          <w:lang w:val="ky-KG"/>
        </w:rPr>
        <w:t xml:space="preserve"> (менеджмент, экономика, финансы чөйрөсүндөгү, мамлекеттик жана муниципалдык башкаруу, юриспруденция, техникалык, зоотехник, ветеринардык, айыл чарба жана гуманитардык илимдер чөйрөсүндөгү).</w:t>
      </w:r>
    </w:p>
    <w:p w:rsidR="003C358B" w:rsidRPr="00875936" w:rsidRDefault="003C358B" w:rsidP="003C358B">
      <w:pPr>
        <w:pStyle w:val="tkTekst"/>
        <w:spacing w:after="0" w:line="240" w:lineRule="auto"/>
        <w:ind w:firstLine="0"/>
        <w:rPr>
          <w:rFonts w:ascii="Times New Roman" w:hAnsi="Times New Roman" w:cs="Times New Roman"/>
          <w:sz w:val="24"/>
          <w:szCs w:val="24"/>
          <w:shd w:val="clear" w:color="auto" w:fill="F2F2F2"/>
          <w:lang w:val="ky-KG"/>
        </w:rPr>
      </w:pPr>
    </w:p>
    <w:p w:rsidR="003C358B" w:rsidRPr="00875936" w:rsidRDefault="003C358B" w:rsidP="003C358B">
      <w:pPr>
        <w:pStyle w:val="tkTekst"/>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2. Иш стажы жана тажрыйбасы:</w:t>
      </w:r>
    </w:p>
    <w:p w:rsidR="003C358B" w:rsidRPr="00875936" w:rsidRDefault="003C358B" w:rsidP="003C358B">
      <w:pPr>
        <w:pStyle w:val="tkTekst"/>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жалпысынан 1 жылдан кем эмес мамлекеттик жана/же муниципалдык кызмат стажы же тийиштүү кесиптик чөйрөдө 3 жылдан кем эмес иш стажы;</w:t>
      </w:r>
    </w:p>
    <w:p w:rsidR="003C358B" w:rsidRPr="00875936" w:rsidRDefault="003C358B" w:rsidP="003C358B">
      <w:pPr>
        <w:pStyle w:val="tkTekst"/>
        <w:spacing w:after="0" w:line="240" w:lineRule="auto"/>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3. Кесиптик компетенттүүлүгү: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Билими:</w:t>
      </w:r>
    </w:p>
    <w:p w:rsidR="003C358B" w:rsidRPr="00875936" w:rsidRDefault="003C358B" w:rsidP="003C358B">
      <w:pPr>
        <w:pStyle w:val="tkTekst"/>
        <w:spacing w:after="0" w:line="240" w:lineRule="auto"/>
        <w:ind w:firstLine="0"/>
        <w:rPr>
          <w:rFonts w:ascii="Times New Roman" w:hAnsi="Times New Roman" w:cs="Times New Roman"/>
          <w:b/>
          <w:sz w:val="24"/>
          <w:szCs w:val="24"/>
          <w:lang w:val="ky-KG"/>
        </w:rPr>
      </w:pPr>
      <w:r w:rsidRPr="00875936">
        <w:rPr>
          <w:rFonts w:ascii="Times New Roman" w:hAnsi="Times New Roman" w:cs="Times New Roman"/>
          <w:b/>
          <w:sz w:val="24"/>
          <w:szCs w:val="24"/>
          <w:lang w:val="ky-KG"/>
        </w:rPr>
        <w:t>Кыргыз Республикасынын жалпы мыйзамдарын:</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  Кыргыз Республикасынын Конституциясы,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“Жарандардын кайрылууларын кароо тартиби жөнүндө” мыйзамы ,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“Мамлекеттик жарандык кызмат жана муниципалдык кызмат жөнүндө” Мыйзамы,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w:t>
      </w:r>
      <w:r w:rsidRPr="00875936">
        <w:rPr>
          <w:rFonts w:ascii="Times New Roman" w:hAnsi="Times New Roman" w:cs="Times New Roman"/>
          <w:bCs/>
          <w:color w:val="2B2B2B"/>
          <w:spacing w:val="5"/>
          <w:sz w:val="24"/>
          <w:szCs w:val="24"/>
          <w:shd w:val="clear" w:color="auto" w:fill="FFFFFF"/>
          <w:lang w:val="ky-KG"/>
        </w:rPr>
        <w:t xml:space="preserve">Кыргыз Республикасынын ченемдик укуктук актылары жөнүндө” Мыйзамы, </w:t>
      </w:r>
      <w:r w:rsidRPr="00875936">
        <w:rPr>
          <w:rFonts w:ascii="Times New Roman" w:hAnsi="Times New Roman" w:cs="Times New Roman"/>
          <w:sz w:val="24"/>
          <w:szCs w:val="24"/>
          <w:lang w:val="ky-KG"/>
        </w:rPr>
        <w:t xml:space="preserve">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-Кыргыз Республикасынын ”Коррупцияга каршы аракеттенүү жөнүндө” Мыйзамы, </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нускаманы билүүсү;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p>
    <w:p w:rsidR="003C358B" w:rsidRPr="00875936" w:rsidRDefault="003C358B" w:rsidP="003C358B">
      <w:pPr>
        <w:pStyle w:val="tkTekst"/>
        <w:spacing w:line="240" w:lineRule="auto"/>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Билгичтиги:</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маалыматты жыйноо, талдоо, системалоо жана жалпылоо; ишти натыйжалуу пландоо;</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калк менен натыйжалуу иш жүргүзүү (консультациялар, түшүндүрүү иштери, жарандарды угуу жана кабыл алуу);</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аналитикалык документтерди талдоо;</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кесиптештери менен натыйжалуу кызматташуу; ишкердик сүйлөшүүлөрдү жүргүзүү.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кызматкерлердин алдына так белгиленген милдеттерди коюу жана алардын ишин объективдүү баалоо;</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кызыкчылыктардын кагылышуусуна алып келүүчү көйгөйлүү кырдаалдарды өз убагында табуу жана чечүү.</w:t>
      </w:r>
    </w:p>
    <w:p w:rsidR="003C358B" w:rsidRPr="00875936" w:rsidRDefault="003C358B" w:rsidP="003C358B">
      <w:pPr>
        <w:pStyle w:val="tkTekst"/>
        <w:ind w:firstLine="0"/>
        <w:rPr>
          <w:rFonts w:ascii="Times New Roman" w:hAnsi="Times New Roman" w:cs="Times New Roman"/>
          <w:b/>
          <w:i/>
          <w:sz w:val="24"/>
          <w:szCs w:val="24"/>
          <w:lang w:val="ky-KG"/>
        </w:rPr>
      </w:pPr>
    </w:p>
    <w:p w:rsidR="003C358B" w:rsidRPr="00875936" w:rsidRDefault="003C358B" w:rsidP="003C358B">
      <w:pPr>
        <w:pStyle w:val="tkTekst"/>
        <w:ind w:firstLine="0"/>
        <w:rPr>
          <w:rFonts w:ascii="Times New Roman" w:hAnsi="Times New Roman" w:cs="Times New Roman"/>
          <w:b/>
          <w:i/>
          <w:sz w:val="24"/>
          <w:szCs w:val="24"/>
          <w:lang w:val="ky-KG"/>
        </w:rPr>
      </w:pPr>
      <w:r w:rsidRPr="00875936">
        <w:rPr>
          <w:rFonts w:ascii="Times New Roman" w:hAnsi="Times New Roman" w:cs="Times New Roman"/>
          <w:b/>
          <w:i/>
          <w:sz w:val="24"/>
          <w:szCs w:val="24"/>
          <w:lang w:val="ky-KG"/>
        </w:rPr>
        <w:t>Көндүмдөрү: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тиешелүү тармактагы жергиликтүү маанидеги маселелерди натыйжалуу чечүү;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аналитикалык жана стратегиялык документтерди иштеп чыгуу;</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мыйзамдар жана башка ченемдик укуктук актылар менен иштөө жана аларды иш жүзүндө колдонуу;</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мамлекеттик жана расмий тилдерде чыгып сөз сүйлөө жана ишкердик кат алышуу;</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компьютердик жана уюштуруу техникасын, зарыл болгон программалык продукттарды колдоно билүү.</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r w:rsidRPr="00875936">
        <w:rPr>
          <w:rFonts w:ascii="Times New Roman" w:hAnsi="Times New Roman" w:cs="Times New Roman"/>
          <w:sz w:val="24"/>
          <w:szCs w:val="24"/>
          <w:lang w:val="ky-KG"/>
        </w:rPr>
        <w:t>- чыр-чатактуу кырдаалдарды жөнгө салуу.</w:t>
      </w:r>
    </w:p>
    <w:p w:rsidR="003C358B" w:rsidRPr="00875936" w:rsidRDefault="003C358B" w:rsidP="003C358B">
      <w:pPr>
        <w:pStyle w:val="tkTekst"/>
        <w:spacing w:after="0" w:line="240" w:lineRule="auto"/>
        <w:ind w:firstLine="0"/>
        <w:rPr>
          <w:rFonts w:ascii="Times New Roman" w:hAnsi="Times New Roman" w:cs="Times New Roman"/>
          <w:sz w:val="24"/>
          <w:szCs w:val="24"/>
          <w:lang w:val="ky-KG"/>
        </w:rPr>
      </w:pPr>
    </w:p>
    <w:p w:rsidR="003C358B" w:rsidRPr="00875936" w:rsidRDefault="003C358B" w:rsidP="003C358B">
      <w:pPr>
        <w:spacing w:after="0"/>
        <w:rPr>
          <w:rFonts w:ascii="Times New Roman" w:hAnsi="Times New Roman" w:cs="Times New Roman"/>
          <w:b/>
          <w:sz w:val="24"/>
          <w:szCs w:val="24"/>
          <w:lang w:val="ky-KG"/>
        </w:rPr>
      </w:pPr>
      <w:r w:rsidRPr="00875936">
        <w:rPr>
          <w:rFonts w:ascii="Times New Roman" w:hAnsi="Times New Roman" w:cs="Times New Roman"/>
          <w:b/>
          <w:sz w:val="24"/>
          <w:szCs w:val="24"/>
          <w:lang w:val="ky-KG"/>
        </w:rPr>
        <w:t>Керектелүүчү   документтер:</w:t>
      </w:r>
    </w:p>
    <w:p w:rsidR="003C358B" w:rsidRPr="00875936" w:rsidRDefault="003C358B" w:rsidP="003C358B">
      <w:pPr>
        <w:pStyle w:val="a3"/>
        <w:numPr>
          <w:ilvl w:val="0"/>
          <w:numId w:val="1"/>
        </w:numPr>
        <w:spacing w:after="0"/>
        <w:rPr>
          <w:rFonts w:ascii="Times New Roman" w:hAnsi="Times New Roman" w:cs="Times New Roman"/>
          <w:sz w:val="24"/>
          <w:szCs w:val="24"/>
          <w:lang w:val="ky-KG"/>
        </w:rPr>
      </w:pPr>
      <w:r w:rsidRPr="00875936">
        <w:rPr>
          <w:rFonts w:ascii="Times New Roman" w:hAnsi="Times New Roman" w:cs="Times New Roman"/>
          <w:sz w:val="24"/>
          <w:szCs w:val="24"/>
          <w:lang w:val="ky-KG"/>
        </w:rPr>
        <w:t>Бош кызмат  ордун  көрсөтүү  менен  жеке  арыз  айыл аймак башчысынын атына   (контактык  телефон  номери  менен);</w:t>
      </w:r>
    </w:p>
    <w:p w:rsidR="003C358B" w:rsidRPr="00875936" w:rsidRDefault="003C358B" w:rsidP="003C358B">
      <w:pPr>
        <w:pStyle w:val="a3"/>
        <w:numPr>
          <w:ilvl w:val="0"/>
          <w:numId w:val="1"/>
        </w:numPr>
        <w:spacing w:after="0"/>
        <w:rPr>
          <w:rFonts w:ascii="Times New Roman" w:hAnsi="Times New Roman" w:cs="Times New Roman"/>
          <w:sz w:val="24"/>
          <w:szCs w:val="24"/>
          <w:lang w:val="ky-KG"/>
        </w:rPr>
      </w:pPr>
      <w:r w:rsidRPr="00875936">
        <w:rPr>
          <w:rFonts w:ascii="Times New Roman" w:hAnsi="Times New Roman" w:cs="Times New Roman"/>
          <w:sz w:val="24"/>
          <w:szCs w:val="24"/>
          <w:lang w:val="ky-KG"/>
        </w:rPr>
        <w:t>Кадрларды  эсепке  алуу  боюнча   баракча, сүрөтү   менен;</w:t>
      </w:r>
    </w:p>
    <w:p w:rsidR="003C358B" w:rsidRPr="00875936" w:rsidRDefault="003C358B" w:rsidP="003C358B">
      <w:pPr>
        <w:pStyle w:val="a3"/>
        <w:numPr>
          <w:ilvl w:val="0"/>
          <w:numId w:val="1"/>
        </w:numPr>
        <w:spacing w:after="0"/>
        <w:rPr>
          <w:rFonts w:ascii="Times New Roman" w:hAnsi="Times New Roman" w:cs="Times New Roman"/>
          <w:sz w:val="24"/>
          <w:szCs w:val="24"/>
          <w:lang w:val="ky-KG"/>
        </w:rPr>
      </w:pPr>
      <w:r w:rsidRPr="00875936">
        <w:rPr>
          <w:rFonts w:ascii="Times New Roman" w:hAnsi="Times New Roman" w:cs="Times New Roman"/>
          <w:sz w:val="24"/>
          <w:szCs w:val="24"/>
          <w:lang w:val="ky-KG"/>
        </w:rPr>
        <w:t>Резюме, сунуш каттары, өмүр  баян (соттолгон же соттолбогондугу тууралуу маалыматты көрсөтүү менен);</w:t>
      </w:r>
    </w:p>
    <w:p w:rsidR="003C358B" w:rsidRPr="00875936" w:rsidRDefault="003C358B" w:rsidP="003C358B">
      <w:pPr>
        <w:pStyle w:val="a3"/>
        <w:numPr>
          <w:ilvl w:val="0"/>
          <w:numId w:val="1"/>
        </w:numPr>
        <w:spacing w:after="0"/>
        <w:rPr>
          <w:rFonts w:ascii="Times New Roman" w:hAnsi="Times New Roman" w:cs="Times New Roman"/>
          <w:sz w:val="24"/>
          <w:szCs w:val="24"/>
          <w:lang w:val="ky-KG"/>
        </w:rPr>
      </w:pPr>
      <w:r w:rsidRPr="00875936">
        <w:rPr>
          <w:rFonts w:ascii="Times New Roman" w:hAnsi="Times New Roman" w:cs="Times New Roman"/>
          <w:sz w:val="24"/>
          <w:szCs w:val="24"/>
          <w:lang w:val="ky-KG"/>
        </w:rPr>
        <w:t xml:space="preserve">Билими  жөнүндө, квалификациясын  жогорулаткандыгы, илимий  даража  же илимий  наам  ыйгарылгандыгы  жөнүндө  дипломдордун  көчүрмөлөрү, эмгек  китепчесинин,  паспорттун  көчүрмөлөрү, аскер  билетинин  көчүрмөсү  (эмгек  китепчесинин  жана   дипломдордун  көчүрмөлөрү  нотариустан  же   иштеген  жериндеги   кызматчыларды  башкаруу   кызматы  тарабынан   күбөлөндүрүлөт), </w:t>
      </w:r>
    </w:p>
    <w:p w:rsidR="003C358B" w:rsidRPr="00875936" w:rsidRDefault="003C358B" w:rsidP="003C358B">
      <w:pPr>
        <w:spacing w:after="0"/>
        <w:rPr>
          <w:rFonts w:ascii="Times New Roman" w:hAnsi="Times New Roman" w:cs="Times New Roman"/>
          <w:sz w:val="24"/>
          <w:szCs w:val="24"/>
          <w:lang w:val="ky-KG"/>
        </w:rPr>
      </w:pPr>
      <w:r w:rsidRPr="00875936">
        <w:rPr>
          <w:rFonts w:ascii="Times New Roman" w:hAnsi="Times New Roman" w:cs="Times New Roman"/>
          <w:sz w:val="24"/>
          <w:szCs w:val="24"/>
          <w:lang w:val="ky-KG"/>
        </w:rPr>
        <w:t>Документтерди  кабыл  алуу  жарыя    чыккандан  баштап  10  жумушчу  күндүн  ичинде  жүргүзүлөт.</w:t>
      </w:r>
    </w:p>
    <w:p w:rsidR="003C358B" w:rsidRPr="00875936" w:rsidRDefault="003C358B" w:rsidP="003C358B">
      <w:pPr>
        <w:spacing w:after="0"/>
        <w:rPr>
          <w:rFonts w:ascii="Times New Roman" w:hAnsi="Times New Roman" w:cs="Times New Roman"/>
          <w:sz w:val="24"/>
          <w:szCs w:val="24"/>
          <w:lang w:val="ky-KG"/>
        </w:rPr>
      </w:pPr>
      <w:r w:rsidRPr="00875936">
        <w:rPr>
          <w:rFonts w:ascii="Times New Roman" w:hAnsi="Times New Roman" w:cs="Times New Roman"/>
          <w:sz w:val="24"/>
          <w:szCs w:val="24"/>
          <w:lang w:val="ky-KG"/>
        </w:rPr>
        <w:t>Дареги: Каныш-Кыя   айылы</w:t>
      </w:r>
      <w:r>
        <w:rPr>
          <w:rFonts w:ascii="Times New Roman" w:hAnsi="Times New Roman" w:cs="Times New Roman"/>
          <w:sz w:val="24"/>
          <w:szCs w:val="24"/>
          <w:lang w:val="ky-KG"/>
        </w:rPr>
        <w:t xml:space="preserve"> Т.Кошбаев  көчөсү №120 үй</w:t>
      </w:r>
      <w:r w:rsidRPr="00875936">
        <w:rPr>
          <w:rFonts w:ascii="Times New Roman" w:hAnsi="Times New Roman" w:cs="Times New Roman"/>
          <w:sz w:val="24"/>
          <w:szCs w:val="24"/>
          <w:lang w:val="ky-KG"/>
        </w:rPr>
        <w:t xml:space="preserve">,  Каныш-Кыя  айыл  </w:t>
      </w:r>
      <w:r>
        <w:rPr>
          <w:rFonts w:ascii="Times New Roman" w:hAnsi="Times New Roman" w:cs="Times New Roman"/>
          <w:sz w:val="24"/>
          <w:szCs w:val="24"/>
          <w:lang w:val="ky-KG"/>
        </w:rPr>
        <w:t xml:space="preserve">аймагынын  айыл  </w:t>
      </w:r>
      <w:r w:rsidRPr="00875936">
        <w:rPr>
          <w:rFonts w:ascii="Times New Roman" w:hAnsi="Times New Roman" w:cs="Times New Roman"/>
          <w:sz w:val="24"/>
          <w:szCs w:val="24"/>
          <w:lang w:val="ky-KG"/>
        </w:rPr>
        <w:t xml:space="preserve">өкмөтүнүн  имараты, </w:t>
      </w:r>
    </w:p>
    <w:p w:rsidR="003C358B" w:rsidRPr="00875936" w:rsidRDefault="003C358B" w:rsidP="003C358B">
      <w:pPr>
        <w:spacing w:after="0"/>
        <w:rPr>
          <w:rFonts w:ascii="Times New Roman" w:hAnsi="Times New Roman" w:cs="Times New Roman"/>
          <w:sz w:val="24"/>
          <w:szCs w:val="24"/>
          <w:lang w:val="ky-KG"/>
        </w:rPr>
      </w:pPr>
      <w:r w:rsidRPr="00875936">
        <w:rPr>
          <w:rFonts w:ascii="Times New Roman" w:hAnsi="Times New Roman" w:cs="Times New Roman"/>
          <w:sz w:val="24"/>
          <w:szCs w:val="24"/>
          <w:lang w:val="ky-KG"/>
        </w:rPr>
        <w:t>тел: 077</w:t>
      </w:r>
      <w:r>
        <w:rPr>
          <w:rFonts w:ascii="Times New Roman" w:hAnsi="Times New Roman" w:cs="Times New Roman"/>
          <w:sz w:val="24"/>
          <w:szCs w:val="24"/>
          <w:lang w:val="ky-KG"/>
        </w:rPr>
        <w:t>8 10 48 43</w:t>
      </w:r>
      <w:r w:rsidRPr="00875936">
        <w:rPr>
          <w:rFonts w:ascii="Times New Roman" w:hAnsi="Times New Roman" w:cs="Times New Roman"/>
          <w:sz w:val="24"/>
          <w:szCs w:val="24"/>
          <w:lang w:val="ky-KG"/>
        </w:rPr>
        <w:t>, 0</w:t>
      </w:r>
      <w:r>
        <w:rPr>
          <w:rFonts w:ascii="Times New Roman" w:hAnsi="Times New Roman" w:cs="Times New Roman"/>
          <w:sz w:val="24"/>
          <w:szCs w:val="24"/>
          <w:lang w:val="ky-KG"/>
        </w:rPr>
        <w:t>7</w:t>
      </w:r>
      <w:r w:rsidRPr="00875936">
        <w:rPr>
          <w:rFonts w:ascii="Times New Roman" w:hAnsi="Times New Roman" w:cs="Times New Roman"/>
          <w:sz w:val="24"/>
          <w:szCs w:val="24"/>
          <w:lang w:val="ky-KG"/>
        </w:rPr>
        <w:t xml:space="preserve">01 </w:t>
      </w:r>
      <w:r>
        <w:rPr>
          <w:rFonts w:ascii="Times New Roman" w:hAnsi="Times New Roman" w:cs="Times New Roman"/>
          <w:sz w:val="24"/>
          <w:szCs w:val="24"/>
          <w:lang w:val="ky-KG"/>
        </w:rPr>
        <w:t xml:space="preserve">08 12 78 </w:t>
      </w:r>
    </w:p>
    <w:p w:rsidR="003C358B" w:rsidRPr="00875936" w:rsidRDefault="003C358B" w:rsidP="003C358B">
      <w:pPr>
        <w:spacing w:after="0"/>
        <w:rPr>
          <w:rFonts w:ascii="Times New Roman" w:eastAsia="Times New Roman" w:hAnsi="Times New Roman"/>
          <w:b/>
          <w:sz w:val="24"/>
          <w:szCs w:val="24"/>
          <w:lang w:val="ky-KG" w:eastAsia="ru-RU"/>
        </w:rPr>
      </w:pPr>
    </w:p>
    <w:p w:rsidR="003C358B" w:rsidRDefault="003C358B" w:rsidP="003C358B">
      <w:pPr>
        <w:spacing w:after="0" w:line="240" w:lineRule="auto"/>
        <w:ind w:firstLine="567"/>
        <w:jc w:val="both"/>
        <w:rPr>
          <w:rFonts w:ascii="Times New Roman" w:eastAsia="Times New Roman" w:hAnsi="Times New Roman"/>
          <w:b/>
          <w:sz w:val="24"/>
          <w:szCs w:val="24"/>
          <w:lang w:val="ky-KG" w:eastAsia="ru-RU"/>
        </w:rPr>
      </w:pPr>
    </w:p>
    <w:p w:rsidR="003C358B" w:rsidRPr="00875936" w:rsidRDefault="003C358B" w:rsidP="003C358B">
      <w:pPr>
        <w:spacing w:after="0" w:line="240" w:lineRule="auto"/>
        <w:ind w:firstLine="567"/>
        <w:jc w:val="both"/>
        <w:rPr>
          <w:rFonts w:ascii="Times New Roman" w:eastAsia="Times New Roman" w:hAnsi="Times New Roman"/>
          <w:b/>
          <w:sz w:val="24"/>
          <w:szCs w:val="24"/>
          <w:lang w:val="ky-KG" w:eastAsia="ru-RU"/>
        </w:rPr>
      </w:pPr>
    </w:p>
    <w:p w:rsidR="003C358B" w:rsidRPr="00CA2B41" w:rsidRDefault="003C358B" w:rsidP="003C358B">
      <w:pPr>
        <w:rPr>
          <w:rFonts w:ascii="Times New Roman" w:hAnsi="Times New Roman"/>
          <w:b/>
          <w:sz w:val="24"/>
          <w:szCs w:val="24"/>
          <w:lang w:val="ky-KG"/>
        </w:rPr>
      </w:pPr>
      <w:r>
        <w:rPr>
          <w:rFonts w:ascii="Times New Roman" w:hAnsi="Times New Roman"/>
          <w:b/>
          <w:sz w:val="24"/>
          <w:szCs w:val="24"/>
          <w:lang w:val="ky-KG"/>
        </w:rPr>
        <w:t xml:space="preserve">Башчы                                                                                                      Ш.Ч. Жумабекова </w:t>
      </w:r>
    </w:p>
    <w:p w:rsidR="003C358B" w:rsidRDefault="003C358B" w:rsidP="003C358B">
      <w:pPr>
        <w:spacing w:after="0" w:line="240" w:lineRule="auto"/>
        <w:ind w:right="1134"/>
        <w:rPr>
          <w:sz w:val="24"/>
          <w:szCs w:val="24"/>
          <w:lang w:val="ky-KG"/>
        </w:rPr>
      </w:pPr>
    </w:p>
    <w:p w:rsidR="003C358B" w:rsidRPr="00875936" w:rsidRDefault="003C358B" w:rsidP="003C358B">
      <w:pPr>
        <w:spacing w:after="0" w:line="240" w:lineRule="auto"/>
        <w:ind w:right="1134"/>
        <w:rPr>
          <w:rFonts w:ascii="Times New Roman" w:hAnsi="Times New Roman" w:cs="Times New Roman"/>
          <w:sz w:val="24"/>
          <w:szCs w:val="24"/>
          <w:lang w:val="ky-KG"/>
        </w:rPr>
      </w:pPr>
      <w:r w:rsidRPr="00622A28">
        <w:rPr>
          <w:rFonts w:ascii="Times New Roman" w:hAnsi="Times New Roman" w:cs="Times New Roman"/>
          <w:b/>
          <w:sz w:val="28"/>
          <w:szCs w:val="28"/>
          <w:lang w:val="ky-KG"/>
        </w:rPr>
        <w:t xml:space="preserve">                        </w:t>
      </w:r>
      <w:r>
        <w:rPr>
          <w:rFonts w:ascii="Times New Roman" w:hAnsi="Times New Roman" w:cs="Times New Roman"/>
          <w:b/>
          <w:sz w:val="28"/>
          <w:szCs w:val="28"/>
          <w:lang w:val="ky-KG"/>
        </w:rPr>
        <w:t xml:space="preserve">                </w:t>
      </w:r>
    </w:p>
    <w:p w:rsidR="003C358B" w:rsidRPr="00875936" w:rsidRDefault="003C358B" w:rsidP="003C358B">
      <w:pPr>
        <w:rPr>
          <w:sz w:val="24"/>
          <w:szCs w:val="24"/>
          <w:lang w:val="ky-KG"/>
        </w:rPr>
      </w:pPr>
    </w:p>
    <w:p w:rsidR="00FD735B" w:rsidRDefault="003C358B">
      <w:bookmarkStart w:id="0" w:name="_GoBack"/>
      <w:bookmarkEnd w:id="0"/>
    </w:p>
    <w:sectPr w:rsidR="00FD7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927B2"/>
    <w:multiLevelType w:val="hybridMultilevel"/>
    <w:tmpl w:val="1F266604"/>
    <w:lvl w:ilvl="0" w:tplc="E8661F6E">
      <w:start w:val="2"/>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90"/>
    <w:rsid w:val="003C358B"/>
    <w:rsid w:val="0055657A"/>
    <w:rsid w:val="00C37A90"/>
    <w:rsid w:val="00F4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58B"/>
    <w:pPr>
      <w:ind w:left="720"/>
      <w:contextualSpacing/>
    </w:pPr>
  </w:style>
  <w:style w:type="paragraph" w:customStyle="1" w:styleId="tkTekst">
    <w:name w:val="_Текст обычный (tkTekst)"/>
    <w:basedOn w:val="a"/>
    <w:rsid w:val="003C358B"/>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58B"/>
    <w:pPr>
      <w:ind w:left="720"/>
      <w:contextualSpacing/>
    </w:pPr>
  </w:style>
  <w:style w:type="paragraph" w:customStyle="1" w:styleId="tkTekst">
    <w:name w:val="_Текст обычный (tkTekst)"/>
    <w:basedOn w:val="a"/>
    <w:rsid w:val="003C358B"/>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5754</Characters>
  <Application>Microsoft Office Word</Application>
  <DocSecurity>0</DocSecurity>
  <Lines>47</Lines>
  <Paragraphs>13</Paragraphs>
  <ScaleCrop>false</ScaleCrop>
  <Company>SPecialiST RePack</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2025-09-02T09:25:00Z</dcterms:created>
  <dcterms:modified xsi:type="dcterms:W3CDTF">2025-09-02T09:25:00Z</dcterms:modified>
</cp:coreProperties>
</file>